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594" w:val="left" w:leader="none"/>
        </w:tabs>
        <w:spacing w:line="240" w:lineRule="auto"/>
        <w:ind w:left="115" w:right="0" w:firstLine="0"/>
        <w:rPr>
          <w:rFonts w:ascii="Times New Roman"/>
          <w:sz w:val="20"/>
        </w:rPr>
      </w:pPr>
      <w:r>
        <w:rPr>
          <w:rFonts w:ascii="Times New Roman"/>
          <w:position w:val="4"/>
          <w:sz w:val="20"/>
        </w:rPr>
        <w:drawing>
          <wp:inline distT="0" distB="0" distL="0" distR="0">
            <wp:extent cx="1701602" cy="30175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602" cy="301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"/>
          <w:sz w:val="20"/>
        </w:rPr>
      </w:r>
      <w:r>
        <w:rPr>
          <w:rFonts w:ascii="Times New Roman"/>
          <w:position w:val="4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634849" cy="213741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4849" cy="213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before="27"/>
        <w:ind w:left="2514" w:right="2232" w:firstLine="0"/>
        <w:jc w:val="center"/>
        <w:rPr>
          <w:b/>
          <w:sz w:val="36"/>
        </w:rPr>
      </w:pPr>
      <w:r>
        <w:rPr>
          <w:b/>
          <w:sz w:val="36"/>
        </w:rPr>
        <w:t>NEXT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ON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WEB</w:t>
      </w:r>
      <w:r>
        <w:rPr>
          <w:b/>
          <w:spacing w:val="-1"/>
          <w:sz w:val="36"/>
        </w:rPr>
        <w:t> </w:t>
      </w:r>
      <w:r>
        <w:rPr>
          <w:b/>
          <w:sz w:val="36"/>
        </w:rPr>
        <w:t>S.L.U</w:t>
      </w: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44"/>
        </w:rPr>
      </w:pPr>
    </w:p>
    <w:p>
      <w:pPr>
        <w:pStyle w:val="Title"/>
      </w:pPr>
      <w:r>
        <w:rPr/>
        <w:t>MEMORIA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ACTIVIDADES</w:t>
      </w:r>
      <w:r>
        <w:rPr>
          <w:spacing w:val="-7"/>
        </w:rPr>
        <w:t> </w:t>
      </w:r>
      <w:r>
        <w:rPr/>
        <w:t>2023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1751329</wp:posOffset>
            </wp:positionH>
            <wp:positionV relativeFrom="paragraph">
              <wp:posOffset>163839</wp:posOffset>
            </wp:positionV>
            <wp:extent cx="4076793" cy="1066800"/>
            <wp:effectExtent l="0" t="0" r="0" b="0"/>
            <wp:wrapTopAndBottom/>
            <wp:docPr id="5" name="image3.png" descr="Texto  Descripción generada automáticamente con confianza media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6793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spacing w:before="101"/>
        <w:ind w:left="0" w:right="737" w:firstLine="0"/>
        <w:jc w:val="right"/>
        <w:rPr>
          <w:rFonts w:ascii="Trebuchet MS"/>
          <w:sz w:val="22"/>
        </w:rPr>
      </w:pPr>
      <w:r>
        <w:rPr>
          <w:rFonts w:ascii="Trebuchet MS"/>
          <w:w w:val="102"/>
          <w:sz w:val="22"/>
        </w:rPr>
        <w:t>1</w:t>
      </w:r>
    </w:p>
    <w:p>
      <w:pPr>
        <w:spacing w:after="0"/>
        <w:jc w:val="right"/>
        <w:rPr>
          <w:rFonts w:ascii="Trebuchet MS"/>
          <w:sz w:val="22"/>
        </w:rPr>
        <w:sectPr>
          <w:type w:val="continuous"/>
          <w:pgSz w:w="11910" w:h="16840"/>
          <w:pgMar w:top="680" w:bottom="280" w:left="680" w:right="960"/>
          <w:pgBorders w:offsetFrom="page">
            <w:top w:val="single" w:color="747474" w:space="20" w:sz="12"/>
            <w:left w:val="single" w:color="747474" w:space="14" w:sz="12"/>
            <w:bottom w:val="single" w:color="747474" w:space="23" w:sz="12"/>
            <w:right w:val="single" w:color="747474" w:space="16" w:sz="12"/>
          </w:pgBorders>
        </w:sectPr>
      </w:pPr>
    </w:p>
    <w:p>
      <w:pPr>
        <w:tabs>
          <w:tab w:pos="7594" w:val="left" w:leader="none"/>
        </w:tabs>
        <w:spacing w:line="240" w:lineRule="auto"/>
        <w:ind w:left="115" w:right="0" w:firstLine="0"/>
        <w:rPr>
          <w:rFonts w:ascii="Trebuchet MS"/>
          <w:sz w:val="20"/>
        </w:rPr>
      </w:pPr>
      <w:r>
        <w:rPr>
          <w:rFonts w:ascii="Trebuchet MS"/>
          <w:position w:val="4"/>
          <w:sz w:val="20"/>
        </w:rPr>
        <w:drawing>
          <wp:inline distT="0" distB="0" distL="0" distR="0">
            <wp:extent cx="1701602" cy="301751"/>
            <wp:effectExtent l="0" t="0" r="0" b="0"/>
            <wp:docPr id="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602" cy="301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position w:val="4"/>
          <w:sz w:val="20"/>
        </w:rPr>
      </w:r>
      <w:r>
        <w:rPr>
          <w:rFonts w:ascii="Trebuchet MS"/>
          <w:position w:val="4"/>
          <w:sz w:val="20"/>
        </w:rPr>
        <w:tab/>
      </w:r>
      <w:r>
        <w:rPr>
          <w:rFonts w:ascii="Trebuchet MS"/>
          <w:sz w:val="20"/>
        </w:rPr>
        <w:drawing>
          <wp:inline distT="0" distB="0" distL="0" distR="0">
            <wp:extent cx="1634849" cy="213741"/>
            <wp:effectExtent l="0" t="0" r="0" b="0"/>
            <wp:docPr id="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4849" cy="213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sz w:val="20"/>
        </w:rPr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1"/>
        <w:rPr>
          <w:rFonts w:ascii="Trebuchet MS"/>
          <w:sz w:val="17"/>
        </w:rPr>
      </w:pPr>
    </w:p>
    <w:p>
      <w:pPr>
        <w:spacing w:before="51"/>
        <w:ind w:left="1022" w:right="0" w:firstLine="0"/>
        <w:jc w:val="left"/>
        <w:rPr>
          <w:b/>
          <w:sz w:val="24"/>
        </w:rPr>
      </w:pPr>
      <w:r>
        <w:rPr>
          <w:b/>
          <w:sz w:val="24"/>
        </w:rPr>
        <w:t>CONTENIDOS:</w:t>
      </w:r>
    </w:p>
    <w:p>
      <w:pPr>
        <w:spacing w:before="182"/>
        <w:ind w:left="1382" w:right="0" w:firstLine="0"/>
        <w:jc w:val="left"/>
        <w:rPr>
          <w:b/>
          <w:sz w:val="24"/>
        </w:rPr>
      </w:pPr>
      <w:r>
        <w:rPr>
          <w:b/>
          <w:sz w:val="24"/>
        </w:rPr>
        <w:t>RELACION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ACTIVIDADES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NEXT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WEB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S.L.U.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DURANTE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EJERCICIO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2023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0"/>
        </w:rPr>
      </w:pPr>
    </w:p>
    <w:p>
      <w:pPr>
        <w:spacing w:before="0"/>
        <w:ind w:left="0" w:right="737" w:firstLine="0"/>
        <w:jc w:val="right"/>
        <w:rPr>
          <w:rFonts w:ascii="Trebuchet MS"/>
          <w:sz w:val="22"/>
        </w:rPr>
      </w:pPr>
      <w:r>
        <w:rPr>
          <w:rFonts w:ascii="Trebuchet MS"/>
          <w:w w:val="102"/>
          <w:sz w:val="22"/>
        </w:rPr>
        <w:t>2</w:t>
      </w:r>
    </w:p>
    <w:p>
      <w:pPr>
        <w:spacing w:after="0"/>
        <w:jc w:val="right"/>
        <w:rPr>
          <w:rFonts w:ascii="Trebuchet MS"/>
          <w:sz w:val="22"/>
        </w:rPr>
        <w:sectPr>
          <w:pgSz w:w="11910" w:h="16840"/>
          <w:pgMar w:top="680" w:bottom="280" w:left="680" w:right="960"/>
          <w:pgBorders w:offsetFrom="page">
            <w:top w:val="single" w:color="747474" w:space="20" w:sz="12"/>
            <w:left w:val="single" w:color="747474" w:space="14" w:sz="12"/>
            <w:bottom w:val="single" w:color="747474" w:space="23" w:sz="12"/>
            <w:right w:val="single" w:color="747474" w:space="16" w:sz="12"/>
          </w:pgBorders>
        </w:sectPr>
      </w:pPr>
    </w:p>
    <w:p>
      <w:pPr>
        <w:tabs>
          <w:tab w:pos="7594" w:val="left" w:leader="none"/>
        </w:tabs>
        <w:spacing w:line="240" w:lineRule="auto"/>
        <w:ind w:left="115" w:right="0" w:firstLine="0"/>
        <w:rPr>
          <w:rFonts w:ascii="Trebuchet MS"/>
          <w:sz w:val="20"/>
        </w:rPr>
      </w:pPr>
      <w:r>
        <w:rPr>
          <w:rFonts w:ascii="Trebuchet MS"/>
          <w:position w:val="4"/>
          <w:sz w:val="20"/>
        </w:rPr>
        <w:drawing>
          <wp:inline distT="0" distB="0" distL="0" distR="0">
            <wp:extent cx="1701602" cy="301751"/>
            <wp:effectExtent l="0" t="0" r="0" b="0"/>
            <wp:docPr id="1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602" cy="301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position w:val="4"/>
          <w:sz w:val="20"/>
        </w:rPr>
      </w:r>
      <w:r>
        <w:rPr>
          <w:rFonts w:ascii="Trebuchet MS"/>
          <w:position w:val="4"/>
          <w:sz w:val="20"/>
        </w:rPr>
        <w:tab/>
      </w:r>
      <w:r>
        <w:rPr>
          <w:rFonts w:ascii="Trebuchet MS"/>
          <w:sz w:val="20"/>
        </w:rPr>
        <w:drawing>
          <wp:inline distT="0" distB="0" distL="0" distR="0">
            <wp:extent cx="1634849" cy="213741"/>
            <wp:effectExtent l="0" t="0" r="0" b="0"/>
            <wp:docPr id="1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4849" cy="213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sz w:val="20"/>
        </w:rPr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11"/>
        <w:rPr>
          <w:rFonts w:ascii="Trebuchet MS"/>
          <w:sz w:val="15"/>
        </w:rPr>
      </w:pPr>
    </w:p>
    <w:p>
      <w:pPr>
        <w:pStyle w:val="BodyText"/>
        <w:spacing w:line="259" w:lineRule="auto" w:before="51"/>
        <w:ind w:left="1022" w:right="546"/>
      </w:pPr>
      <w:r>
        <w:rPr/>
        <w:t>A</w:t>
      </w:r>
      <w:r>
        <w:rPr>
          <w:spacing w:val="9"/>
        </w:rPr>
        <w:t> </w:t>
      </w:r>
      <w:r>
        <w:rPr/>
        <w:t>continuación,</w:t>
      </w:r>
      <w:r>
        <w:rPr>
          <w:spacing w:val="10"/>
        </w:rPr>
        <w:t> </w:t>
      </w:r>
      <w:r>
        <w:rPr/>
        <w:t>se</w:t>
      </w:r>
      <w:r>
        <w:rPr>
          <w:spacing w:val="7"/>
        </w:rPr>
        <w:t> </w:t>
      </w:r>
      <w:r>
        <w:rPr/>
        <w:t>presentan</w:t>
      </w:r>
      <w:r>
        <w:rPr>
          <w:spacing w:val="11"/>
        </w:rPr>
        <w:t> </w:t>
      </w:r>
      <w:r>
        <w:rPr/>
        <w:t>las</w:t>
      </w:r>
      <w:r>
        <w:rPr>
          <w:spacing w:val="9"/>
        </w:rPr>
        <w:t> </w:t>
      </w:r>
      <w:r>
        <w:rPr/>
        <w:t>actividades</w:t>
      </w:r>
      <w:r>
        <w:rPr>
          <w:spacing w:val="10"/>
        </w:rPr>
        <w:t> </w:t>
      </w:r>
      <w:r>
        <w:rPr/>
        <w:t>más</w:t>
      </w:r>
      <w:r>
        <w:rPr>
          <w:spacing w:val="7"/>
        </w:rPr>
        <w:t> </w:t>
      </w:r>
      <w:r>
        <w:rPr/>
        <w:t>relevantes</w:t>
      </w:r>
      <w:r>
        <w:rPr>
          <w:spacing w:val="10"/>
        </w:rPr>
        <w:t> </w:t>
      </w:r>
      <w:r>
        <w:rPr/>
        <w:t>realizadas</w:t>
      </w:r>
      <w:r>
        <w:rPr>
          <w:spacing w:val="9"/>
        </w:rPr>
        <w:t> </w:t>
      </w:r>
      <w:r>
        <w:rPr/>
        <w:t>por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empresa</w:t>
      </w:r>
      <w:r>
        <w:rPr>
          <w:spacing w:val="-5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2023:</w:t>
      </w:r>
    </w:p>
    <w:p>
      <w:pPr>
        <w:pStyle w:val="BodyText"/>
      </w:pPr>
    </w:p>
    <w:p>
      <w:pPr>
        <w:pStyle w:val="BodyText"/>
        <w:spacing w:before="4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1741" w:val="left" w:leader="none"/>
          <w:tab w:pos="1742" w:val="left" w:leader="none"/>
        </w:tabs>
        <w:spacing w:line="256" w:lineRule="auto" w:before="0" w:after="0"/>
        <w:ind w:left="1742" w:right="734" w:hanging="360"/>
        <w:jc w:val="left"/>
        <w:rPr>
          <w:sz w:val="24"/>
        </w:rPr>
      </w:pPr>
      <w:r>
        <w:rPr>
          <w:sz w:val="24"/>
        </w:rPr>
        <w:t>Implementación</w:t>
      </w:r>
      <w:r>
        <w:rPr>
          <w:spacing w:val="5"/>
          <w:sz w:val="24"/>
        </w:rPr>
        <w:t> </w:t>
      </w:r>
      <w:r>
        <w:rPr>
          <w:sz w:val="24"/>
        </w:rPr>
        <w:t>del</w:t>
      </w:r>
      <w:r>
        <w:rPr>
          <w:spacing w:val="5"/>
          <w:sz w:val="24"/>
        </w:rPr>
        <w:t> </w:t>
      </w:r>
      <w:r>
        <w:rPr>
          <w:sz w:val="24"/>
        </w:rPr>
        <w:t>uso</w:t>
      </w:r>
      <w:r>
        <w:rPr>
          <w:spacing w:val="7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Redes</w:t>
      </w:r>
      <w:r>
        <w:rPr>
          <w:spacing w:val="7"/>
          <w:sz w:val="24"/>
        </w:rPr>
        <w:t> </w:t>
      </w:r>
      <w:r>
        <w:rPr>
          <w:sz w:val="24"/>
        </w:rPr>
        <w:t>Sociales</w:t>
      </w:r>
      <w:r>
        <w:rPr>
          <w:spacing w:val="7"/>
          <w:sz w:val="24"/>
        </w:rPr>
        <w:t> </w:t>
      </w:r>
      <w:r>
        <w:rPr>
          <w:sz w:val="24"/>
        </w:rPr>
        <w:t>como</w:t>
      </w:r>
      <w:r>
        <w:rPr>
          <w:spacing w:val="8"/>
          <w:sz w:val="24"/>
        </w:rPr>
        <w:t> </w:t>
      </w:r>
      <w:r>
        <w:rPr>
          <w:sz w:val="24"/>
        </w:rPr>
        <w:t>canal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comunicación</w:t>
      </w:r>
      <w:r>
        <w:rPr>
          <w:spacing w:val="6"/>
          <w:sz w:val="24"/>
        </w:rPr>
        <w:t> </w:t>
      </w:r>
      <w:r>
        <w:rPr>
          <w:sz w:val="24"/>
        </w:rPr>
        <w:t>y</w:t>
      </w:r>
      <w:r>
        <w:rPr>
          <w:spacing w:val="-52"/>
          <w:sz w:val="24"/>
        </w:rPr>
        <w:t> </w:t>
      </w:r>
      <w:r>
        <w:rPr>
          <w:sz w:val="24"/>
        </w:rPr>
        <w:t>promoción.</w:t>
      </w:r>
    </w:p>
    <w:p>
      <w:pPr>
        <w:pStyle w:val="BodyText"/>
      </w:pPr>
    </w:p>
    <w:p>
      <w:pPr>
        <w:pStyle w:val="BodyText"/>
        <w:spacing w:line="259" w:lineRule="auto" w:before="186"/>
        <w:ind w:left="1742" w:right="736"/>
        <w:jc w:val="both"/>
      </w:pPr>
      <w:r>
        <w:rPr/>
        <w:t>Las</w:t>
      </w:r>
      <w:r>
        <w:rPr>
          <w:spacing w:val="1"/>
        </w:rPr>
        <w:t> </w:t>
      </w:r>
      <w:r>
        <w:rPr/>
        <w:t>redes</w:t>
      </w:r>
      <w:r>
        <w:rPr>
          <w:spacing w:val="1"/>
        </w:rPr>
        <w:t> </w:t>
      </w:r>
      <w:r>
        <w:rPr/>
        <w:t>sociales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(Facebook,</w:t>
      </w:r>
      <w:r>
        <w:rPr>
          <w:spacing w:val="1"/>
        </w:rPr>
        <w:t> </w:t>
      </w:r>
      <w:r>
        <w:rPr/>
        <w:t>Instagram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LinkedIn)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experimentado, durante el año 2023, una reorganización, según los dos canales</w:t>
      </w:r>
      <w:r>
        <w:rPr>
          <w:spacing w:val="-52"/>
        </w:rPr>
        <w:t> </w:t>
      </w:r>
      <w:r>
        <w:rPr/>
        <w:t>arkitectureonweb</w:t>
      </w:r>
      <w:r>
        <w:rPr>
          <w:spacing w:val="-1"/>
        </w:rPr>
        <w:t> </w:t>
      </w:r>
      <w:r>
        <w:rPr/>
        <w:t>y elearningonweb.</w:t>
      </w:r>
    </w:p>
    <w:p>
      <w:pPr>
        <w:pStyle w:val="BodyText"/>
        <w:spacing w:line="259" w:lineRule="auto" w:before="161"/>
        <w:ind w:left="1742" w:right="736"/>
        <w:jc w:val="both"/>
      </w:pPr>
      <w:r>
        <w:rPr/>
        <w:t>La reorganización se ha extendido a las herramientas para transmitir contenido</w:t>
      </w:r>
      <w:r>
        <w:rPr>
          <w:spacing w:val="1"/>
        </w:rPr>
        <w:t> </w:t>
      </w:r>
      <w:r>
        <w:rPr>
          <w:spacing w:val="-1"/>
        </w:rPr>
        <w:t>(historias,</w:t>
      </w:r>
      <w:r>
        <w:rPr>
          <w:spacing w:val="-12"/>
        </w:rPr>
        <w:t> </w:t>
      </w:r>
      <w:r>
        <w:rPr>
          <w:spacing w:val="-1"/>
        </w:rPr>
        <w:t>reels,</w:t>
      </w:r>
      <w:r>
        <w:rPr>
          <w:spacing w:val="-11"/>
        </w:rPr>
        <w:t> </w:t>
      </w:r>
      <w:r>
        <w:rPr/>
        <w:t>publicaciones,</w:t>
      </w:r>
      <w:r>
        <w:rPr>
          <w:spacing w:val="-11"/>
        </w:rPr>
        <w:t> </w:t>
      </w:r>
      <w:r>
        <w:rPr/>
        <w:t>publicidad),</w:t>
      </w:r>
      <w:r>
        <w:rPr>
          <w:spacing w:val="-11"/>
        </w:rPr>
        <w:t> </w:t>
      </w:r>
      <w:r>
        <w:rPr/>
        <w:t>así</w:t>
      </w:r>
      <w:r>
        <w:rPr>
          <w:spacing w:val="-11"/>
        </w:rPr>
        <w:t> </w:t>
      </w:r>
      <w:r>
        <w:rPr/>
        <w:t>como</w:t>
      </w:r>
      <w:r>
        <w:rPr>
          <w:spacing w:val="-8"/>
        </w:rPr>
        <w:t> </w:t>
      </w:r>
      <w:r>
        <w:rPr/>
        <w:t>a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definición</w:t>
      </w:r>
      <w:r>
        <w:rPr>
          <w:spacing w:val="-9"/>
        </w:rPr>
        <w:t> </w:t>
      </w:r>
      <w:r>
        <w:rPr/>
        <w:t>de</w:t>
      </w:r>
      <w:r>
        <w:rPr>
          <w:spacing w:val="-12"/>
        </w:rPr>
        <w:t> </w:t>
      </w:r>
      <w:r>
        <w:rPr/>
        <w:t>una</w:t>
      </w:r>
      <w:r>
        <w:rPr>
          <w:spacing w:val="-13"/>
        </w:rPr>
        <w:t> </w:t>
      </w:r>
      <w:r>
        <w:rPr/>
        <w:t>nueva</w:t>
      </w:r>
      <w:r>
        <w:rPr>
          <w:spacing w:val="-52"/>
        </w:rPr>
        <w:t> </w:t>
      </w:r>
      <w:r>
        <w:rPr/>
        <w:t>programación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rotación</w:t>
      </w:r>
      <w:r>
        <w:rPr>
          <w:spacing w:val="-9"/>
        </w:rPr>
        <w:t> </w:t>
      </w:r>
      <w:r>
        <w:rPr/>
        <w:t>semanal.</w:t>
      </w:r>
      <w:r>
        <w:rPr>
          <w:spacing w:val="-8"/>
        </w:rPr>
        <w:t> </w:t>
      </w:r>
      <w:r>
        <w:rPr/>
        <w:t>Todo</w:t>
      </w:r>
      <w:r>
        <w:rPr>
          <w:spacing w:val="-7"/>
        </w:rPr>
        <w:t> </w:t>
      </w:r>
      <w:r>
        <w:rPr/>
        <w:t>esto</w:t>
      </w:r>
      <w:r>
        <w:rPr>
          <w:spacing w:val="-7"/>
        </w:rPr>
        <w:t> </w:t>
      </w:r>
      <w:r>
        <w:rPr/>
        <w:t>se</w:t>
      </w:r>
      <w:r>
        <w:rPr>
          <w:spacing w:val="-5"/>
        </w:rPr>
        <w:t> </w:t>
      </w:r>
      <w:r>
        <w:rPr/>
        <w:t>ha</w:t>
      </w:r>
      <w:r>
        <w:rPr>
          <w:spacing w:val="-10"/>
        </w:rPr>
        <w:t> </w:t>
      </w:r>
      <w:r>
        <w:rPr/>
        <w:t>llevado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cabo</w:t>
      </w:r>
      <w:r>
        <w:rPr>
          <w:spacing w:val="-7"/>
        </w:rPr>
        <w:t> </w:t>
      </w:r>
      <w:r>
        <w:rPr/>
        <w:t>con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objetivo</w:t>
      </w:r>
      <w:r>
        <w:rPr>
          <w:spacing w:val="-51"/>
        </w:rPr>
        <w:t> </w:t>
      </w:r>
      <w:r>
        <w:rPr/>
        <w:t>de generar un mayor feedback por parte de los usuarios que siguen las dos</w:t>
      </w:r>
      <w:r>
        <w:rPr>
          <w:spacing w:val="1"/>
        </w:rPr>
        <w:t> </w:t>
      </w:r>
      <w:r>
        <w:rPr/>
        <w:t>plataformas.</w:t>
      </w:r>
    </w:p>
    <w:p>
      <w:pPr>
        <w:pStyle w:val="BodyText"/>
        <w:spacing w:line="259" w:lineRule="auto" w:before="158"/>
        <w:ind w:left="1742" w:right="736"/>
        <w:jc w:val="both"/>
      </w:pPr>
      <w:r>
        <w:rPr/>
        <w:t>Estratégicamente,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intentado</w:t>
      </w:r>
      <w:r>
        <w:rPr>
          <w:spacing w:val="1"/>
        </w:rPr>
        <w:t> </w:t>
      </w:r>
      <w:r>
        <w:rPr/>
        <w:t>internacionalizar</w:t>
      </w:r>
      <w:r>
        <w:rPr>
          <w:spacing w:val="1"/>
        </w:rPr>
        <w:t> </w:t>
      </w:r>
      <w:r>
        <w:rPr/>
        <w:t>aún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canal</w:t>
      </w:r>
      <w:r>
        <w:rPr>
          <w:spacing w:val="1"/>
        </w:rPr>
        <w:t> </w:t>
      </w:r>
      <w:r>
        <w:rPr>
          <w:spacing w:val="-1"/>
        </w:rPr>
        <w:t>arkitectureonweb,</w:t>
      </w:r>
      <w:r>
        <w:rPr>
          <w:spacing w:val="-11"/>
        </w:rPr>
        <w:t> </w:t>
      </w:r>
      <w:r>
        <w:rPr>
          <w:spacing w:val="-1"/>
        </w:rPr>
        <w:t>en</w:t>
      </w:r>
      <w:r>
        <w:rPr>
          <w:spacing w:val="-11"/>
        </w:rPr>
        <w:t> </w:t>
      </w:r>
      <w:r>
        <w:rPr>
          <w:spacing w:val="-1"/>
        </w:rPr>
        <w:t>las</w:t>
      </w:r>
      <w:r>
        <w:rPr>
          <w:spacing w:val="-16"/>
        </w:rPr>
        <w:t> </w:t>
      </w:r>
      <w:r>
        <w:rPr>
          <w:spacing w:val="-1"/>
        </w:rPr>
        <w:t>comunicaciones</w:t>
      </w:r>
      <w:r>
        <w:rPr>
          <w:spacing w:val="-14"/>
        </w:rPr>
        <w:t> </w:t>
      </w:r>
      <w:r>
        <w:rPr>
          <w:spacing w:val="-1"/>
        </w:rPr>
        <w:t>utilizadas,</w:t>
      </w:r>
      <w:r>
        <w:rPr>
          <w:spacing w:val="-12"/>
        </w:rPr>
        <w:t> </w:t>
      </w:r>
      <w:r>
        <w:rPr>
          <w:spacing w:val="-1"/>
        </w:rPr>
        <w:t>centrándose</w:t>
      </w:r>
      <w:r>
        <w:rPr>
          <w:spacing w:val="-13"/>
        </w:rPr>
        <w:t> </w:t>
      </w: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11"/>
        </w:rPr>
        <w:t> </w:t>
      </w:r>
      <w:r>
        <w:rPr/>
        <w:t>contenido</w:t>
      </w:r>
      <w:r>
        <w:rPr>
          <w:spacing w:val="-52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nuevas</w:t>
      </w:r>
      <w:r>
        <w:rPr>
          <w:spacing w:val="-11"/>
        </w:rPr>
        <w:t> </w:t>
      </w:r>
      <w:r>
        <w:rPr>
          <w:spacing w:val="-1"/>
        </w:rPr>
        <w:t>categorías,</w:t>
      </w:r>
      <w:r>
        <w:rPr>
          <w:spacing w:val="-13"/>
        </w:rPr>
        <w:t> </w:t>
      </w:r>
      <w:r>
        <w:rPr>
          <w:spacing w:val="-1"/>
        </w:rPr>
        <w:t>noticias</w:t>
      </w:r>
      <w:r>
        <w:rPr>
          <w:spacing w:val="-11"/>
        </w:rPr>
        <w:t> </w:t>
      </w:r>
      <w:r>
        <w:rPr>
          <w:spacing w:val="-1"/>
        </w:rPr>
        <w:t>y</w:t>
      </w:r>
      <w:r>
        <w:rPr>
          <w:spacing w:val="-13"/>
        </w:rPr>
        <w:t> </w:t>
      </w:r>
      <w:r>
        <w:rPr>
          <w:spacing w:val="-1"/>
        </w:rPr>
        <w:t>nuevas</w:t>
      </w:r>
      <w:r>
        <w:rPr>
          <w:spacing w:val="-13"/>
        </w:rPr>
        <w:t> </w:t>
      </w:r>
      <w:r>
        <w:rPr>
          <w:spacing w:val="-1"/>
        </w:rPr>
        <w:t>fichas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productos,</w:t>
      </w:r>
      <w:r>
        <w:rPr>
          <w:spacing w:val="-15"/>
        </w:rPr>
        <w:t> </w:t>
      </w:r>
      <w:r>
        <w:rPr>
          <w:spacing w:val="-1"/>
        </w:rPr>
        <w:t>que</w:t>
      </w:r>
      <w:r>
        <w:rPr>
          <w:spacing w:val="-13"/>
        </w:rPr>
        <w:t> </w:t>
      </w:r>
      <w:r>
        <w:rPr>
          <w:spacing w:val="-1"/>
        </w:rPr>
        <w:t>se</w:t>
      </w:r>
      <w:r>
        <w:rPr>
          <w:spacing w:val="-11"/>
        </w:rPr>
        <w:t> </w:t>
      </w:r>
      <w:r>
        <w:rPr>
          <w:spacing w:val="-1"/>
        </w:rPr>
        <w:t>han</w:t>
      </w:r>
      <w:r>
        <w:rPr>
          <w:spacing w:val="-12"/>
        </w:rPr>
        <w:t> </w:t>
      </w:r>
      <w:r>
        <w:rPr>
          <w:spacing w:val="-1"/>
        </w:rPr>
        <w:t>publicado</w:t>
      </w:r>
      <w:r>
        <w:rPr>
          <w:spacing w:val="-52"/>
        </w:rPr>
        <w:t> </w:t>
      </w:r>
      <w:r>
        <w:rPr/>
        <w:t>completamente</w:t>
      </w:r>
      <w:r>
        <w:rPr>
          <w:spacing w:val="-1"/>
        </w:rPr>
        <w:t> </w:t>
      </w:r>
      <w:r>
        <w:rPr/>
        <w:t>en la</w:t>
      </w:r>
      <w:r>
        <w:rPr>
          <w:spacing w:val="-3"/>
        </w:rPr>
        <w:t> </w:t>
      </w:r>
      <w:r>
        <w:rPr/>
        <w:t>nueva</w:t>
      </w:r>
      <w:r>
        <w:rPr>
          <w:spacing w:val="-1"/>
        </w:rPr>
        <w:t> </w:t>
      </w:r>
      <w:r>
        <w:rPr/>
        <w:t>versión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francés del portal.</w:t>
      </w:r>
    </w:p>
    <w:p>
      <w:pPr>
        <w:pStyle w:val="BodyText"/>
        <w:spacing w:line="259" w:lineRule="auto" w:before="159"/>
        <w:ind w:left="1742" w:right="735"/>
        <w:jc w:val="both"/>
      </w:pPr>
      <w:r>
        <w:rPr/>
        <w:t>Para elearningonweb, cuyo mercado de referencia sigue siendo el italiano, nos</w:t>
      </w:r>
      <w:r>
        <w:rPr>
          <w:spacing w:val="1"/>
        </w:rPr>
        <w:t> </w:t>
      </w:r>
      <w:r>
        <w:rPr/>
        <w:t>hemos</w:t>
      </w:r>
      <w:r>
        <w:rPr>
          <w:spacing w:val="-12"/>
        </w:rPr>
        <w:t> </w:t>
      </w:r>
      <w:r>
        <w:rPr/>
        <w:t>centrado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las</w:t>
      </w:r>
      <w:r>
        <w:rPr>
          <w:spacing w:val="-13"/>
        </w:rPr>
        <w:t> </w:t>
      </w:r>
      <w:r>
        <w:rPr/>
        <w:t>dos</w:t>
      </w:r>
      <w:r>
        <w:rPr>
          <w:spacing w:val="-11"/>
        </w:rPr>
        <w:t> </w:t>
      </w:r>
      <w:r>
        <w:rPr/>
        <w:t>macro</w:t>
      </w:r>
      <w:r>
        <w:rPr>
          <w:spacing w:val="-10"/>
        </w:rPr>
        <w:t> </w:t>
      </w:r>
      <w:r>
        <w:rPr/>
        <w:t>categorías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eventos:</w:t>
      </w:r>
      <w:r>
        <w:rPr>
          <w:spacing w:val="-13"/>
        </w:rPr>
        <w:t> </w:t>
      </w:r>
      <w:r>
        <w:rPr/>
        <w:t>webinars</w:t>
      </w:r>
      <w:r>
        <w:rPr>
          <w:spacing w:val="-12"/>
        </w:rPr>
        <w:t> </w:t>
      </w:r>
      <w:r>
        <w:rPr/>
        <w:t>y</w:t>
      </w:r>
      <w:r>
        <w:rPr>
          <w:spacing w:val="-11"/>
        </w:rPr>
        <w:t> </w:t>
      </w:r>
      <w:r>
        <w:rPr/>
        <w:t>on-demand.</w:t>
      </w:r>
    </w:p>
    <w:p>
      <w:pPr>
        <w:pStyle w:val="ListParagraph"/>
        <w:numPr>
          <w:ilvl w:val="0"/>
          <w:numId w:val="1"/>
        </w:numPr>
        <w:tabs>
          <w:tab w:pos="1741" w:val="left" w:leader="none"/>
          <w:tab w:pos="1742" w:val="left" w:leader="none"/>
        </w:tabs>
        <w:spacing w:line="240" w:lineRule="auto" w:before="162" w:after="0"/>
        <w:ind w:left="1742" w:right="0" w:hanging="360"/>
        <w:jc w:val="left"/>
        <w:rPr>
          <w:sz w:val="24"/>
        </w:rPr>
      </w:pPr>
      <w:r>
        <w:rPr>
          <w:sz w:val="24"/>
        </w:rPr>
        <w:t>Consolidación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los</w:t>
      </w:r>
      <w:r>
        <w:rPr>
          <w:spacing w:val="-7"/>
          <w:sz w:val="24"/>
        </w:rPr>
        <w:t> </w:t>
      </w:r>
      <w:r>
        <w:rPr>
          <w:sz w:val="24"/>
        </w:rPr>
        <w:t>servicios</w:t>
      </w:r>
      <w:r>
        <w:rPr>
          <w:spacing w:val="-5"/>
          <w:sz w:val="24"/>
        </w:rPr>
        <w:t> </w:t>
      </w:r>
      <w:r>
        <w:rPr>
          <w:sz w:val="24"/>
        </w:rPr>
        <w:t>existentes.</w:t>
      </w:r>
    </w:p>
    <w:p>
      <w:pPr>
        <w:pStyle w:val="BodyText"/>
        <w:spacing w:before="10"/>
        <w:rPr>
          <w:sz w:val="40"/>
        </w:rPr>
      </w:pPr>
    </w:p>
    <w:p>
      <w:pPr>
        <w:pStyle w:val="BodyText"/>
        <w:spacing w:line="256" w:lineRule="auto"/>
        <w:ind w:left="1730" w:right="735"/>
        <w:jc w:val="both"/>
      </w:pPr>
      <w:r>
        <w:rPr/>
        <w:t>La</w:t>
      </w:r>
      <w:r>
        <w:rPr>
          <w:spacing w:val="-10"/>
        </w:rPr>
        <w:t> </w:t>
      </w:r>
      <w:r>
        <w:rPr/>
        <w:t>oferta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portales,</w:t>
      </w:r>
      <w:r>
        <w:rPr>
          <w:spacing w:val="-11"/>
        </w:rPr>
        <w:t> </w:t>
      </w:r>
      <w:r>
        <w:rPr/>
        <w:t>arkitectureonweb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elearningonweb,</w:t>
      </w:r>
      <w:r>
        <w:rPr>
          <w:spacing w:val="-6"/>
        </w:rPr>
        <w:t> </w:t>
      </w:r>
      <w:r>
        <w:rPr/>
        <w:t>se</w:t>
      </w:r>
      <w:r>
        <w:rPr>
          <w:spacing w:val="-11"/>
        </w:rPr>
        <w:t> </w:t>
      </w:r>
      <w:r>
        <w:rPr/>
        <w:t>ha</w:t>
      </w:r>
      <w:r>
        <w:rPr>
          <w:spacing w:val="-9"/>
        </w:rPr>
        <w:t> </w:t>
      </w:r>
      <w:r>
        <w:rPr/>
        <w:t>consolidado</w:t>
      </w:r>
      <w:r>
        <w:rPr>
          <w:spacing w:val="-52"/>
        </w:rPr>
        <w:t> </w:t>
      </w:r>
      <w:r>
        <w:rPr/>
        <w:t>en</w:t>
      </w:r>
      <w:r>
        <w:rPr>
          <w:spacing w:val="-1"/>
        </w:rPr>
        <w:t> </w:t>
      </w:r>
      <w:r>
        <w:rPr/>
        <w:t>dos</w:t>
      </w:r>
      <w:r>
        <w:rPr>
          <w:spacing w:val="1"/>
        </w:rPr>
        <w:t> </w:t>
      </w:r>
      <w:r>
        <w:rPr/>
        <w:t>macrotipos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servicios:</w:t>
      </w:r>
    </w:p>
    <w:p>
      <w:pPr>
        <w:pStyle w:val="ListParagraph"/>
        <w:numPr>
          <w:ilvl w:val="1"/>
          <w:numId w:val="1"/>
        </w:numPr>
        <w:tabs>
          <w:tab w:pos="2450" w:val="left" w:leader="none"/>
        </w:tabs>
        <w:spacing w:line="276" w:lineRule="auto" w:before="165" w:after="0"/>
        <w:ind w:left="2450" w:right="740" w:hanging="360"/>
        <w:jc w:val="both"/>
        <w:rPr>
          <w:sz w:val="24"/>
        </w:rPr>
      </w:pPr>
      <w:r>
        <w:rPr>
          <w:sz w:val="24"/>
        </w:rPr>
        <w:t>Webinars con Créditos Formativos Profesionales dirigidos a Arquitectos,</w:t>
      </w:r>
      <w:r>
        <w:rPr>
          <w:spacing w:val="1"/>
          <w:sz w:val="24"/>
        </w:rPr>
        <w:t> </w:t>
      </w:r>
      <w:r>
        <w:rPr>
          <w:sz w:val="24"/>
        </w:rPr>
        <w:t>Ingenieros, Topógrafos y</w:t>
      </w:r>
      <w:r>
        <w:rPr>
          <w:spacing w:val="-1"/>
          <w:sz w:val="24"/>
        </w:rPr>
        <w:t> </w:t>
      </w:r>
      <w:r>
        <w:rPr>
          <w:sz w:val="24"/>
        </w:rPr>
        <w:t>Peritos (CFP)</w:t>
      </w:r>
    </w:p>
    <w:p>
      <w:pPr>
        <w:pStyle w:val="ListParagraph"/>
        <w:numPr>
          <w:ilvl w:val="1"/>
          <w:numId w:val="1"/>
        </w:numPr>
        <w:tabs>
          <w:tab w:pos="2450" w:val="left" w:leader="none"/>
        </w:tabs>
        <w:spacing w:line="276" w:lineRule="auto" w:before="0" w:after="0"/>
        <w:ind w:left="2450" w:right="736" w:hanging="360"/>
        <w:jc w:val="both"/>
        <w:rPr>
          <w:sz w:val="24"/>
        </w:rPr>
      </w:pPr>
      <w:r>
        <w:rPr>
          <w:sz w:val="24"/>
        </w:rPr>
        <w:t>Contenido editorial (ficha de empresa, fichas de productos y artículos) y</w:t>
      </w:r>
      <w:r>
        <w:rPr>
          <w:spacing w:val="1"/>
          <w:sz w:val="24"/>
        </w:rPr>
        <w:t> </w:t>
      </w:r>
      <w:r>
        <w:rPr>
          <w:sz w:val="24"/>
        </w:rPr>
        <w:t>boletines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noticias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empresa</w:t>
      </w:r>
      <w:r>
        <w:rPr>
          <w:spacing w:val="-4"/>
          <w:sz w:val="24"/>
        </w:rPr>
        <w:t> </w:t>
      </w:r>
      <w:r>
        <w:rPr>
          <w:sz w:val="24"/>
        </w:rPr>
        <w:t>(DEM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Marketing</w:t>
      </w:r>
      <w:r>
        <w:rPr>
          <w:spacing w:val="-6"/>
          <w:sz w:val="24"/>
        </w:rPr>
        <w:t> </w:t>
      </w:r>
      <w:r>
        <w:rPr>
          <w:sz w:val="24"/>
        </w:rPr>
        <w:t>Directo</w:t>
      </w:r>
      <w:r>
        <w:rPr>
          <w:spacing w:val="-6"/>
          <w:sz w:val="24"/>
        </w:rPr>
        <w:t> </w:t>
      </w:r>
      <w:r>
        <w:rPr>
          <w:sz w:val="24"/>
        </w:rPr>
        <w:t>por</w:t>
      </w:r>
      <w:r>
        <w:rPr>
          <w:spacing w:val="-4"/>
          <w:sz w:val="24"/>
        </w:rPr>
        <w:t> </w:t>
      </w:r>
      <w:r>
        <w:rPr>
          <w:sz w:val="24"/>
        </w:rPr>
        <w:t>Correo</w:t>
      </w:r>
      <w:r>
        <w:rPr>
          <w:spacing w:val="-52"/>
          <w:sz w:val="24"/>
        </w:rPr>
        <w:t> </w:t>
      </w:r>
      <w:r>
        <w:rPr>
          <w:sz w:val="24"/>
        </w:rPr>
        <w:t>Electrónico)</w:t>
      </w:r>
    </w:p>
    <w:p>
      <w:pPr>
        <w:pStyle w:val="BodyText"/>
        <w:spacing w:line="259" w:lineRule="auto" w:before="1"/>
        <w:ind w:left="1730" w:right="737"/>
        <w:jc w:val="both"/>
      </w:pPr>
      <w:r>
        <w:rPr/>
        <w:t>Se ha registrado un aumento del 17% en el número de empresas fabricantes de</w:t>
      </w:r>
      <w:r>
        <w:rPr>
          <w:spacing w:val="1"/>
        </w:rPr>
        <w:t> </w:t>
      </w:r>
      <w:r>
        <w:rPr/>
        <w:t>productos y sistemas dirigidos al mundo de la Arquitectura y la Construcción en</w:t>
      </w:r>
      <w:r>
        <w:rPr>
          <w:spacing w:val="1"/>
        </w:rPr>
        <w:t> </w:t>
      </w:r>
      <w:r>
        <w:rPr>
          <w:spacing w:val="-1"/>
        </w:rPr>
        <w:t>comparación</w:t>
      </w:r>
      <w:r>
        <w:rPr>
          <w:spacing w:val="-11"/>
        </w:rPr>
        <w:t> </w:t>
      </w:r>
      <w:r>
        <w:rPr>
          <w:spacing w:val="-1"/>
        </w:rPr>
        <w:t>con</w:t>
      </w:r>
      <w:r>
        <w:rPr>
          <w:spacing w:val="-12"/>
        </w:rPr>
        <w:t> </w:t>
      </w:r>
      <w:r>
        <w:rPr>
          <w:spacing w:val="-1"/>
        </w:rPr>
        <w:t>el</w:t>
      </w:r>
      <w:r>
        <w:rPr>
          <w:spacing w:val="-11"/>
        </w:rPr>
        <w:t> </w:t>
      </w:r>
      <w:r>
        <w:rPr>
          <w:spacing w:val="-1"/>
        </w:rPr>
        <w:t>año</w:t>
      </w:r>
      <w:r>
        <w:rPr>
          <w:spacing w:val="-11"/>
        </w:rPr>
        <w:t> </w:t>
      </w:r>
      <w:r>
        <w:rPr>
          <w:spacing w:val="-1"/>
        </w:rPr>
        <w:t>anterior,</w:t>
      </w:r>
      <w:r>
        <w:rPr>
          <w:spacing w:val="-11"/>
        </w:rPr>
        <w:t> </w:t>
      </w:r>
      <w:r>
        <w:rPr>
          <w:spacing w:val="-1"/>
        </w:rPr>
        <w:t>gracias</w:t>
      </w:r>
      <w:r>
        <w:rPr>
          <w:spacing w:val="-13"/>
        </w:rPr>
        <w:t> </w:t>
      </w:r>
      <w:r>
        <w:rPr>
          <w:spacing w:val="-1"/>
        </w:rPr>
        <w:t>también</w:t>
      </w:r>
      <w:r>
        <w:rPr>
          <w:spacing w:val="-10"/>
        </w:rPr>
        <w:t> </w:t>
      </w:r>
      <w:r>
        <w:rPr/>
        <w:t>a</w:t>
      </w:r>
      <w:r>
        <w:rPr>
          <w:spacing w:val="-13"/>
        </w:rPr>
        <w:t> </w:t>
      </w:r>
      <w:r>
        <w:rPr/>
        <w:t>un</w:t>
      </w:r>
      <w:r>
        <w:rPr>
          <w:spacing w:val="-11"/>
        </w:rPr>
        <w:t> </w:t>
      </w:r>
      <w:r>
        <w:rPr/>
        <w:t>aumento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los</w:t>
      </w:r>
      <w:r>
        <w:rPr>
          <w:spacing w:val="-12"/>
        </w:rPr>
        <w:t> </w:t>
      </w:r>
      <w:r>
        <w:rPr/>
        <w:t>resultados</w:t>
      </w:r>
      <w:r>
        <w:rPr>
          <w:spacing w:val="-52"/>
        </w:rPr>
        <w:t> </w:t>
      </w:r>
      <w:r>
        <w:rPr/>
        <w:t>obtenidos</w:t>
      </w:r>
      <w:r>
        <w:rPr>
          <w:spacing w:val="-4"/>
        </w:rPr>
        <w:t> </w:t>
      </w:r>
      <w:r>
        <w:rPr/>
        <w:t>tanto</w:t>
      </w:r>
      <w:r>
        <w:rPr>
          <w:spacing w:val="-6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5"/>
        </w:rPr>
        <w:t> </w:t>
      </w:r>
      <w:r>
        <w:rPr/>
        <w:t>webinars</w:t>
      </w:r>
      <w:r>
        <w:rPr>
          <w:spacing w:val="-4"/>
        </w:rPr>
        <w:t> </w:t>
      </w:r>
      <w:r>
        <w:rPr/>
        <w:t>como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las</w:t>
      </w:r>
      <w:r>
        <w:rPr>
          <w:spacing w:val="-6"/>
        </w:rPr>
        <w:t> </w:t>
      </w:r>
      <w:r>
        <w:rPr/>
        <w:t>DEM</w:t>
      </w:r>
      <w:r>
        <w:rPr>
          <w:spacing w:val="-7"/>
        </w:rPr>
        <w:t> </w:t>
      </w:r>
      <w:r>
        <w:rPr/>
        <w:t>enviadas</w:t>
      </w:r>
      <w:r>
        <w:rPr>
          <w:spacing w:val="-6"/>
        </w:rPr>
        <w:t> </w:t>
      </w:r>
      <w:r>
        <w:rPr/>
        <w:t>al</w:t>
      </w:r>
      <w:r>
        <w:rPr>
          <w:spacing w:val="-4"/>
        </w:rPr>
        <w:t> </w:t>
      </w:r>
      <w:r>
        <w:rPr/>
        <w:t>mercado</w:t>
      </w:r>
      <w:r>
        <w:rPr>
          <w:spacing w:val="-6"/>
        </w:rPr>
        <w:t> </w:t>
      </w:r>
      <w:r>
        <w:rPr/>
        <w:t>italiano.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28"/>
        <w:ind w:left="0" w:right="737" w:firstLine="0"/>
        <w:jc w:val="right"/>
        <w:rPr>
          <w:rFonts w:ascii="Trebuchet MS"/>
          <w:sz w:val="22"/>
        </w:rPr>
      </w:pPr>
      <w:r>
        <w:rPr>
          <w:rFonts w:ascii="Trebuchet MS"/>
          <w:w w:val="102"/>
          <w:sz w:val="22"/>
        </w:rPr>
        <w:t>3</w:t>
      </w:r>
    </w:p>
    <w:p>
      <w:pPr>
        <w:spacing w:after="0"/>
        <w:jc w:val="right"/>
        <w:rPr>
          <w:rFonts w:ascii="Trebuchet MS"/>
          <w:sz w:val="22"/>
        </w:rPr>
        <w:sectPr>
          <w:pgSz w:w="11910" w:h="16840"/>
          <w:pgMar w:top="680" w:bottom="280" w:left="680" w:right="960"/>
          <w:pgBorders w:offsetFrom="page">
            <w:top w:val="single" w:color="747474" w:space="20" w:sz="12"/>
            <w:left w:val="single" w:color="747474" w:space="14" w:sz="12"/>
            <w:bottom w:val="single" w:color="747474" w:space="23" w:sz="12"/>
            <w:right w:val="single" w:color="747474" w:space="16" w:sz="12"/>
          </w:pgBorders>
        </w:sectPr>
      </w:pPr>
    </w:p>
    <w:p>
      <w:pPr>
        <w:tabs>
          <w:tab w:pos="7594" w:val="left" w:leader="none"/>
        </w:tabs>
        <w:spacing w:line="240" w:lineRule="auto"/>
        <w:ind w:left="115" w:right="0" w:firstLine="0"/>
        <w:rPr>
          <w:rFonts w:ascii="Trebuchet MS"/>
          <w:sz w:val="20"/>
        </w:rPr>
      </w:pPr>
      <w:r>
        <w:rPr>
          <w:rFonts w:ascii="Trebuchet MS"/>
          <w:position w:val="4"/>
          <w:sz w:val="20"/>
        </w:rPr>
        <w:drawing>
          <wp:inline distT="0" distB="0" distL="0" distR="0">
            <wp:extent cx="1701602" cy="301751"/>
            <wp:effectExtent l="0" t="0" r="0" b="0"/>
            <wp:docPr id="1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602" cy="301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position w:val="4"/>
          <w:sz w:val="20"/>
        </w:rPr>
      </w:r>
      <w:r>
        <w:rPr>
          <w:rFonts w:ascii="Trebuchet MS"/>
          <w:position w:val="4"/>
          <w:sz w:val="20"/>
        </w:rPr>
        <w:tab/>
      </w:r>
      <w:r>
        <w:rPr>
          <w:rFonts w:ascii="Trebuchet MS"/>
          <w:sz w:val="20"/>
        </w:rPr>
        <w:drawing>
          <wp:inline distT="0" distB="0" distL="0" distR="0">
            <wp:extent cx="1634849" cy="213741"/>
            <wp:effectExtent l="0" t="0" r="0" b="0"/>
            <wp:docPr id="1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4849" cy="213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sz w:val="20"/>
        </w:rPr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5"/>
        <w:rPr>
          <w:rFonts w:ascii="Trebuchet MS"/>
          <w:sz w:val="19"/>
        </w:rPr>
      </w:pPr>
    </w:p>
    <w:p>
      <w:pPr>
        <w:pStyle w:val="BodyText"/>
        <w:ind w:left="1730"/>
        <w:jc w:val="both"/>
      </w:pPr>
      <w:r>
        <w:rPr/>
        <w:t>A</w:t>
      </w:r>
      <w:r>
        <w:rPr>
          <w:spacing w:val="-5"/>
        </w:rPr>
        <w:t> </w:t>
      </w:r>
      <w:r>
        <w:rPr/>
        <w:t>continuación,</w:t>
      </w:r>
      <w:r>
        <w:rPr>
          <w:spacing w:val="-4"/>
        </w:rPr>
        <w:t> </w:t>
      </w:r>
      <w:r>
        <w:rPr/>
        <w:t>presentamos</w:t>
      </w:r>
      <w:r>
        <w:rPr>
          <w:spacing w:val="-6"/>
        </w:rPr>
        <w:t> </w:t>
      </w:r>
      <w:r>
        <w:rPr/>
        <w:t>un</w:t>
      </w:r>
      <w:r>
        <w:rPr>
          <w:spacing w:val="-5"/>
        </w:rPr>
        <w:t> </w:t>
      </w:r>
      <w:r>
        <w:rPr/>
        <w:t>resumen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resultados:</w:t>
      </w:r>
    </w:p>
    <w:p>
      <w:pPr>
        <w:pStyle w:val="ListParagraph"/>
        <w:numPr>
          <w:ilvl w:val="1"/>
          <w:numId w:val="1"/>
        </w:numPr>
        <w:tabs>
          <w:tab w:pos="2449" w:val="left" w:leader="none"/>
          <w:tab w:pos="2450" w:val="left" w:leader="none"/>
        </w:tabs>
        <w:spacing w:line="240" w:lineRule="auto" w:before="182" w:after="0"/>
        <w:ind w:left="2450" w:right="0" w:hanging="360"/>
        <w:jc w:val="left"/>
        <w:rPr>
          <w:sz w:val="24"/>
        </w:rPr>
      </w:pPr>
      <w:r>
        <w:rPr>
          <w:sz w:val="24"/>
        </w:rPr>
        <w:t>Webinars</w:t>
      </w:r>
      <w:r>
        <w:rPr>
          <w:spacing w:val="-6"/>
          <w:sz w:val="24"/>
        </w:rPr>
        <w:t> </w:t>
      </w:r>
      <w:r>
        <w:rPr>
          <w:sz w:val="24"/>
        </w:rPr>
        <w:t>con</w:t>
      </w:r>
      <w:r>
        <w:rPr>
          <w:spacing w:val="-7"/>
          <w:sz w:val="24"/>
        </w:rPr>
        <w:t> </w:t>
      </w:r>
      <w:r>
        <w:rPr>
          <w:sz w:val="24"/>
        </w:rPr>
        <w:t>CFP:</w:t>
      </w:r>
    </w:p>
    <w:p>
      <w:pPr>
        <w:pStyle w:val="ListParagraph"/>
        <w:numPr>
          <w:ilvl w:val="2"/>
          <w:numId w:val="1"/>
        </w:numPr>
        <w:tabs>
          <w:tab w:pos="3170" w:val="left" w:leader="none"/>
        </w:tabs>
        <w:spacing w:line="240" w:lineRule="auto" w:before="46" w:after="0"/>
        <w:ind w:left="3170" w:right="0" w:hanging="360"/>
        <w:jc w:val="left"/>
        <w:rPr>
          <w:sz w:val="24"/>
        </w:rPr>
      </w:pPr>
      <w:r>
        <w:rPr>
          <w:sz w:val="24"/>
        </w:rPr>
        <w:t>Aumento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webinars</w:t>
      </w:r>
      <w:r>
        <w:rPr>
          <w:spacing w:val="-4"/>
          <w:sz w:val="24"/>
        </w:rPr>
        <w:t> </w:t>
      </w:r>
      <w:r>
        <w:rPr>
          <w:sz w:val="24"/>
        </w:rPr>
        <w:t>+14%</w:t>
      </w:r>
      <w:r>
        <w:rPr>
          <w:spacing w:val="-2"/>
          <w:sz w:val="24"/>
        </w:rPr>
        <w:t> </w:t>
      </w:r>
      <w:r>
        <w:rPr>
          <w:sz w:val="24"/>
        </w:rPr>
        <w:t>(168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2023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148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2022)</w:t>
      </w:r>
    </w:p>
    <w:p>
      <w:pPr>
        <w:pStyle w:val="ListParagraph"/>
        <w:numPr>
          <w:ilvl w:val="2"/>
          <w:numId w:val="1"/>
        </w:numPr>
        <w:tabs>
          <w:tab w:pos="3170" w:val="left" w:leader="none"/>
        </w:tabs>
        <w:spacing w:line="271" w:lineRule="auto" w:before="35" w:after="0"/>
        <w:ind w:left="3170" w:right="740" w:hanging="360"/>
        <w:jc w:val="left"/>
        <w:rPr>
          <w:sz w:val="24"/>
        </w:rPr>
      </w:pPr>
      <w:r>
        <w:rPr>
          <w:spacing w:val="-1"/>
          <w:sz w:val="24"/>
        </w:rPr>
        <w:t>Aumento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inscritos</w:t>
      </w:r>
      <w:r>
        <w:rPr>
          <w:spacing w:val="-12"/>
          <w:sz w:val="24"/>
        </w:rPr>
        <w:t> </w:t>
      </w:r>
      <w:r>
        <w:rPr>
          <w:sz w:val="24"/>
        </w:rPr>
        <w:t>totales</w:t>
      </w:r>
      <w:r>
        <w:rPr>
          <w:spacing w:val="-10"/>
          <w:sz w:val="24"/>
        </w:rPr>
        <w:t> </w:t>
      </w:r>
      <w:r>
        <w:rPr>
          <w:sz w:val="24"/>
        </w:rPr>
        <w:t>+20%</w:t>
      </w:r>
      <w:r>
        <w:rPr>
          <w:spacing w:val="-11"/>
          <w:sz w:val="24"/>
        </w:rPr>
        <w:t> </w:t>
      </w:r>
      <w:r>
        <w:rPr>
          <w:sz w:val="24"/>
        </w:rPr>
        <w:t>(219.000</w:t>
      </w:r>
      <w:r>
        <w:rPr>
          <w:spacing w:val="-12"/>
          <w:sz w:val="24"/>
        </w:rPr>
        <w:t> </w:t>
      </w:r>
      <w:r>
        <w:rPr>
          <w:sz w:val="24"/>
        </w:rPr>
        <w:t>en</w:t>
      </w:r>
      <w:r>
        <w:rPr>
          <w:spacing w:val="-9"/>
          <w:sz w:val="24"/>
        </w:rPr>
        <w:t> </w:t>
      </w:r>
      <w:r>
        <w:rPr>
          <w:sz w:val="24"/>
        </w:rPr>
        <w:t>2023</w:t>
      </w:r>
      <w:r>
        <w:rPr>
          <w:spacing w:val="-10"/>
          <w:sz w:val="24"/>
        </w:rPr>
        <w:t> </w:t>
      </w:r>
      <w:r>
        <w:rPr>
          <w:sz w:val="24"/>
        </w:rPr>
        <w:t>y</w:t>
      </w:r>
      <w:r>
        <w:rPr>
          <w:spacing w:val="-11"/>
          <w:sz w:val="24"/>
        </w:rPr>
        <w:t> </w:t>
      </w:r>
      <w:r>
        <w:rPr>
          <w:sz w:val="24"/>
        </w:rPr>
        <w:t>182.500</w:t>
      </w:r>
      <w:r>
        <w:rPr>
          <w:spacing w:val="-11"/>
          <w:sz w:val="24"/>
        </w:rPr>
        <w:t> </w:t>
      </w:r>
      <w:r>
        <w:rPr>
          <w:sz w:val="24"/>
        </w:rPr>
        <w:t>en</w:t>
      </w:r>
      <w:r>
        <w:rPr>
          <w:spacing w:val="-51"/>
          <w:sz w:val="24"/>
        </w:rPr>
        <w:t> </w:t>
      </w:r>
      <w:r>
        <w:rPr>
          <w:sz w:val="24"/>
        </w:rPr>
        <w:t>2022)</w:t>
      </w:r>
    </w:p>
    <w:p>
      <w:pPr>
        <w:pStyle w:val="ListParagraph"/>
        <w:numPr>
          <w:ilvl w:val="2"/>
          <w:numId w:val="1"/>
        </w:numPr>
        <w:tabs>
          <w:tab w:pos="3170" w:val="left" w:leader="none"/>
        </w:tabs>
        <w:spacing w:line="268" w:lineRule="auto" w:before="5" w:after="0"/>
        <w:ind w:left="3170" w:right="740" w:hanging="360"/>
        <w:jc w:val="left"/>
        <w:rPr>
          <w:sz w:val="24"/>
        </w:rPr>
      </w:pPr>
      <w:r>
        <w:rPr>
          <w:sz w:val="24"/>
        </w:rPr>
        <w:t>Aumento</w:t>
      </w:r>
      <w:r>
        <w:rPr>
          <w:spacing w:val="16"/>
          <w:sz w:val="24"/>
        </w:rPr>
        <w:t> </w:t>
      </w:r>
      <w:r>
        <w:rPr>
          <w:sz w:val="24"/>
        </w:rPr>
        <w:t>de</w:t>
      </w:r>
      <w:r>
        <w:rPr>
          <w:spacing w:val="16"/>
          <w:sz w:val="24"/>
        </w:rPr>
        <w:t> </w:t>
      </w:r>
      <w:r>
        <w:rPr>
          <w:sz w:val="24"/>
        </w:rPr>
        <w:t>participantes</w:t>
      </w:r>
      <w:r>
        <w:rPr>
          <w:spacing w:val="18"/>
          <w:sz w:val="24"/>
        </w:rPr>
        <w:t> </w:t>
      </w:r>
      <w:r>
        <w:rPr>
          <w:sz w:val="24"/>
        </w:rPr>
        <w:t>totales</w:t>
      </w:r>
      <w:r>
        <w:rPr>
          <w:spacing w:val="17"/>
          <w:sz w:val="24"/>
        </w:rPr>
        <w:t> </w:t>
      </w:r>
      <w:r>
        <w:rPr>
          <w:sz w:val="24"/>
        </w:rPr>
        <w:t>+34%</w:t>
      </w:r>
      <w:r>
        <w:rPr>
          <w:spacing w:val="16"/>
          <w:sz w:val="24"/>
        </w:rPr>
        <w:t> </w:t>
      </w:r>
      <w:r>
        <w:rPr>
          <w:sz w:val="24"/>
        </w:rPr>
        <w:t>(125.100</w:t>
      </w:r>
      <w:r>
        <w:rPr>
          <w:spacing w:val="18"/>
          <w:sz w:val="24"/>
        </w:rPr>
        <w:t> </w:t>
      </w:r>
      <w:r>
        <w:rPr>
          <w:sz w:val="24"/>
        </w:rPr>
        <w:t>en</w:t>
      </w:r>
      <w:r>
        <w:rPr>
          <w:spacing w:val="16"/>
          <w:sz w:val="24"/>
        </w:rPr>
        <w:t> </w:t>
      </w:r>
      <w:r>
        <w:rPr>
          <w:sz w:val="24"/>
        </w:rPr>
        <w:t>2023</w:t>
      </w:r>
      <w:r>
        <w:rPr>
          <w:spacing w:val="16"/>
          <w:sz w:val="24"/>
        </w:rPr>
        <w:t> </w:t>
      </w:r>
      <w:r>
        <w:rPr>
          <w:sz w:val="24"/>
        </w:rPr>
        <w:t>y</w:t>
      </w:r>
      <w:r>
        <w:rPr>
          <w:spacing w:val="-52"/>
          <w:sz w:val="24"/>
        </w:rPr>
        <w:t> </w:t>
      </w:r>
      <w:r>
        <w:rPr>
          <w:sz w:val="24"/>
        </w:rPr>
        <w:t>93.690</w:t>
      </w:r>
      <w:r>
        <w:rPr>
          <w:spacing w:val="-2"/>
          <w:sz w:val="24"/>
        </w:rPr>
        <w:t> </w:t>
      </w:r>
      <w:r>
        <w:rPr>
          <w:sz w:val="24"/>
        </w:rPr>
        <w:t>en 2022)</w:t>
      </w:r>
    </w:p>
    <w:p>
      <w:pPr>
        <w:pStyle w:val="ListParagraph"/>
        <w:numPr>
          <w:ilvl w:val="2"/>
          <w:numId w:val="1"/>
        </w:numPr>
        <w:tabs>
          <w:tab w:pos="3170" w:val="left" w:leader="none"/>
        </w:tabs>
        <w:spacing w:line="268" w:lineRule="auto" w:before="10" w:after="0"/>
        <w:ind w:left="3170" w:right="739" w:hanging="360"/>
        <w:jc w:val="left"/>
        <w:rPr>
          <w:sz w:val="24"/>
        </w:rPr>
      </w:pPr>
      <w:r>
        <w:rPr>
          <w:sz w:val="24"/>
        </w:rPr>
        <w:t>Aumento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sz w:val="24"/>
        </w:rPr>
        <w:t>empresas</w:t>
      </w:r>
      <w:r>
        <w:rPr>
          <w:spacing w:val="2"/>
          <w:sz w:val="24"/>
        </w:rPr>
        <w:t> </w:t>
      </w:r>
      <w:r>
        <w:rPr>
          <w:sz w:val="24"/>
        </w:rPr>
        <w:t>asociadas</w:t>
      </w:r>
      <w:r>
        <w:rPr>
          <w:spacing w:val="2"/>
          <w:sz w:val="24"/>
        </w:rPr>
        <w:t> </w:t>
      </w:r>
      <w:r>
        <w:rPr>
          <w:sz w:val="24"/>
        </w:rPr>
        <w:t>técnicas</w:t>
      </w:r>
      <w:r>
        <w:rPr>
          <w:spacing w:val="2"/>
          <w:sz w:val="24"/>
        </w:rPr>
        <w:t> </w:t>
      </w:r>
      <w:r>
        <w:rPr>
          <w:sz w:val="24"/>
        </w:rPr>
        <w:t>+17%</w:t>
      </w:r>
      <w:r>
        <w:rPr>
          <w:spacing w:val="2"/>
          <w:sz w:val="24"/>
        </w:rPr>
        <w:t> </w:t>
      </w:r>
      <w:r>
        <w:rPr>
          <w:sz w:val="24"/>
        </w:rPr>
        <w:t>(61</w:t>
      </w:r>
      <w:r>
        <w:rPr>
          <w:spacing w:val="3"/>
          <w:sz w:val="24"/>
        </w:rPr>
        <w:t> </w:t>
      </w:r>
      <w:r>
        <w:rPr>
          <w:sz w:val="24"/>
        </w:rPr>
        <w:t>en</w:t>
      </w:r>
      <w:r>
        <w:rPr>
          <w:spacing w:val="4"/>
          <w:sz w:val="24"/>
        </w:rPr>
        <w:t> </w:t>
      </w:r>
      <w:r>
        <w:rPr>
          <w:sz w:val="24"/>
        </w:rPr>
        <w:t>2023</w:t>
      </w:r>
      <w:r>
        <w:rPr>
          <w:spacing w:val="4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52</w:t>
      </w:r>
      <w:r>
        <w:rPr>
          <w:spacing w:val="-5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2022)</w:t>
      </w:r>
    </w:p>
    <w:p>
      <w:pPr>
        <w:pStyle w:val="ListParagraph"/>
        <w:numPr>
          <w:ilvl w:val="1"/>
          <w:numId w:val="1"/>
        </w:numPr>
        <w:tabs>
          <w:tab w:pos="2449" w:val="left" w:leader="none"/>
          <w:tab w:pos="2450" w:val="left" w:leader="none"/>
        </w:tabs>
        <w:spacing w:line="240" w:lineRule="auto" w:before="9" w:after="0"/>
        <w:ind w:left="2450" w:right="0" w:hanging="360"/>
        <w:jc w:val="left"/>
        <w:rPr>
          <w:sz w:val="24"/>
        </w:rPr>
      </w:pPr>
      <w:r>
        <w:rPr>
          <w:sz w:val="24"/>
        </w:rPr>
        <w:t>DEM</w:t>
      </w:r>
      <w:r>
        <w:rPr>
          <w:spacing w:val="-4"/>
          <w:sz w:val="24"/>
        </w:rPr>
        <w:t> </w:t>
      </w:r>
      <w:r>
        <w:rPr>
          <w:sz w:val="24"/>
        </w:rPr>
        <w:t>Italia</w:t>
      </w:r>
    </w:p>
    <w:p>
      <w:pPr>
        <w:pStyle w:val="ListParagraph"/>
        <w:numPr>
          <w:ilvl w:val="2"/>
          <w:numId w:val="1"/>
        </w:numPr>
        <w:tabs>
          <w:tab w:pos="3170" w:val="left" w:leader="none"/>
        </w:tabs>
        <w:spacing w:line="268" w:lineRule="auto" w:before="46" w:after="0"/>
        <w:ind w:left="3170" w:right="742" w:hanging="360"/>
        <w:jc w:val="left"/>
        <w:rPr>
          <w:sz w:val="24"/>
        </w:rPr>
      </w:pPr>
      <w:r>
        <w:rPr>
          <w:sz w:val="24"/>
        </w:rPr>
        <w:t>Aumento 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envío de DEM Italia +200% (57 en</w:t>
      </w:r>
      <w:r>
        <w:rPr>
          <w:spacing w:val="1"/>
          <w:sz w:val="24"/>
        </w:rPr>
        <w:t> </w:t>
      </w:r>
      <w:r>
        <w:rPr>
          <w:sz w:val="24"/>
        </w:rPr>
        <w:t>2023</w:t>
      </w:r>
      <w:r>
        <w:rPr>
          <w:spacing w:val="1"/>
          <w:sz w:val="24"/>
        </w:rPr>
        <w:t> </w:t>
      </w:r>
      <w:r>
        <w:rPr>
          <w:sz w:val="24"/>
        </w:rPr>
        <w:t>y 17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-52"/>
          <w:sz w:val="24"/>
        </w:rPr>
        <w:t> </w:t>
      </w:r>
      <w:r>
        <w:rPr>
          <w:sz w:val="24"/>
        </w:rPr>
        <w:t>2022)</w:t>
      </w:r>
    </w:p>
    <w:p>
      <w:pPr>
        <w:pStyle w:val="ListParagraph"/>
        <w:numPr>
          <w:ilvl w:val="2"/>
          <w:numId w:val="1"/>
        </w:numPr>
        <w:tabs>
          <w:tab w:pos="3170" w:val="left" w:leader="none"/>
        </w:tabs>
        <w:spacing w:line="268" w:lineRule="auto" w:before="10" w:after="0"/>
        <w:ind w:left="3170" w:right="741" w:hanging="360"/>
        <w:jc w:val="left"/>
        <w:rPr>
          <w:sz w:val="24"/>
        </w:rPr>
      </w:pPr>
      <w:r>
        <w:rPr>
          <w:sz w:val="24"/>
        </w:rPr>
        <w:t>Aumento</w:t>
      </w:r>
      <w:r>
        <w:rPr>
          <w:spacing w:val="-8"/>
          <w:sz w:val="24"/>
        </w:rPr>
        <w:t> </w:t>
      </w:r>
      <w:r>
        <w:rPr>
          <w:sz w:val="24"/>
        </w:rPr>
        <w:t>en</w:t>
      </w:r>
      <w:r>
        <w:rPr>
          <w:spacing w:val="-7"/>
          <w:sz w:val="24"/>
        </w:rPr>
        <w:t> </w:t>
      </w:r>
      <w:r>
        <w:rPr>
          <w:sz w:val="24"/>
        </w:rPr>
        <w:t>aperturas</w:t>
      </w:r>
      <w:r>
        <w:rPr>
          <w:spacing w:val="-10"/>
          <w:sz w:val="24"/>
        </w:rPr>
        <w:t> </w:t>
      </w:r>
      <w:r>
        <w:rPr>
          <w:sz w:val="24"/>
        </w:rPr>
        <w:t>totales</w:t>
      </w:r>
      <w:r>
        <w:rPr>
          <w:spacing w:val="-9"/>
          <w:sz w:val="24"/>
        </w:rPr>
        <w:t> </w:t>
      </w:r>
      <w:r>
        <w:rPr>
          <w:sz w:val="24"/>
        </w:rPr>
        <w:t>+110%</w:t>
      </w:r>
      <w:r>
        <w:rPr>
          <w:spacing w:val="-9"/>
          <w:sz w:val="24"/>
        </w:rPr>
        <w:t> </w:t>
      </w:r>
      <w:r>
        <w:rPr>
          <w:sz w:val="24"/>
        </w:rPr>
        <w:t>(790.711</w:t>
      </w:r>
      <w:r>
        <w:rPr>
          <w:spacing w:val="-7"/>
          <w:sz w:val="24"/>
        </w:rPr>
        <w:t> </w:t>
      </w:r>
      <w:r>
        <w:rPr>
          <w:sz w:val="24"/>
        </w:rPr>
        <w:t>en</w:t>
      </w:r>
      <w:r>
        <w:rPr>
          <w:spacing w:val="-9"/>
          <w:sz w:val="24"/>
        </w:rPr>
        <w:t> </w:t>
      </w:r>
      <w:r>
        <w:rPr>
          <w:sz w:val="24"/>
        </w:rPr>
        <w:t>2023</w:t>
      </w:r>
      <w:r>
        <w:rPr>
          <w:spacing w:val="-7"/>
          <w:sz w:val="24"/>
        </w:rPr>
        <w:t> </w:t>
      </w:r>
      <w:r>
        <w:rPr>
          <w:sz w:val="24"/>
        </w:rPr>
        <w:t>y</w:t>
      </w:r>
      <w:r>
        <w:rPr>
          <w:spacing w:val="-8"/>
          <w:sz w:val="24"/>
        </w:rPr>
        <w:t> </w:t>
      </w:r>
      <w:r>
        <w:rPr>
          <w:sz w:val="24"/>
        </w:rPr>
        <w:t>377.763</w:t>
      </w:r>
      <w:r>
        <w:rPr>
          <w:spacing w:val="-52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2022)</w:t>
      </w:r>
    </w:p>
    <w:p>
      <w:pPr>
        <w:pStyle w:val="ListParagraph"/>
        <w:numPr>
          <w:ilvl w:val="2"/>
          <w:numId w:val="1"/>
        </w:numPr>
        <w:tabs>
          <w:tab w:pos="3170" w:val="left" w:leader="none"/>
        </w:tabs>
        <w:spacing w:line="271" w:lineRule="auto" w:before="8" w:after="0"/>
        <w:ind w:left="3170" w:right="741" w:hanging="360"/>
        <w:jc w:val="left"/>
        <w:rPr>
          <w:sz w:val="24"/>
        </w:rPr>
      </w:pPr>
      <w:r>
        <w:rPr>
          <w:sz w:val="24"/>
        </w:rPr>
        <w:t>Aumento</w:t>
      </w:r>
      <w:r>
        <w:rPr>
          <w:spacing w:val="43"/>
          <w:sz w:val="24"/>
        </w:rPr>
        <w:t> </w:t>
      </w:r>
      <w:r>
        <w:rPr>
          <w:sz w:val="24"/>
        </w:rPr>
        <w:t>en</w:t>
      </w:r>
      <w:r>
        <w:rPr>
          <w:spacing w:val="43"/>
          <w:sz w:val="24"/>
        </w:rPr>
        <w:t> </w:t>
      </w:r>
      <w:r>
        <w:rPr>
          <w:sz w:val="24"/>
        </w:rPr>
        <w:t>envíos</w:t>
      </w:r>
      <w:r>
        <w:rPr>
          <w:spacing w:val="40"/>
          <w:sz w:val="24"/>
        </w:rPr>
        <w:t> </w:t>
      </w:r>
      <w:r>
        <w:rPr>
          <w:sz w:val="24"/>
        </w:rPr>
        <w:t>totales</w:t>
      </w:r>
      <w:r>
        <w:rPr>
          <w:spacing w:val="42"/>
          <w:sz w:val="24"/>
        </w:rPr>
        <w:t> </w:t>
      </w:r>
      <w:r>
        <w:rPr>
          <w:sz w:val="24"/>
        </w:rPr>
        <w:t>+100%</w:t>
      </w:r>
      <w:r>
        <w:rPr>
          <w:spacing w:val="41"/>
          <w:sz w:val="24"/>
        </w:rPr>
        <w:t> </w:t>
      </w:r>
      <w:r>
        <w:rPr>
          <w:sz w:val="24"/>
        </w:rPr>
        <w:t>(6.891</w:t>
      </w:r>
      <w:r>
        <w:rPr>
          <w:spacing w:val="43"/>
          <w:sz w:val="24"/>
        </w:rPr>
        <w:t> </w:t>
      </w:r>
      <w:r>
        <w:rPr>
          <w:sz w:val="24"/>
        </w:rPr>
        <w:t>en</w:t>
      </w:r>
      <w:r>
        <w:rPr>
          <w:spacing w:val="44"/>
          <w:sz w:val="24"/>
        </w:rPr>
        <w:t> </w:t>
      </w:r>
      <w:r>
        <w:rPr>
          <w:sz w:val="24"/>
        </w:rPr>
        <w:t>2023</w:t>
      </w:r>
      <w:r>
        <w:rPr>
          <w:spacing w:val="43"/>
          <w:sz w:val="24"/>
        </w:rPr>
        <w:t> </w:t>
      </w:r>
      <w:r>
        <w:rPr>
          <w:sz w:val="24"/>
        </w:rPr>
        <w:t>y</w:t>
      </w:r>
      <w:r>
        <w:rPr>
          <w:spacing w:val="42"/>
          <w:sz w:val="24"/>
        </w:rPr>
        <w:t> </w:t>
      </w:r>
      <w:r>
        <w:rPr>
          <w:sz w:val="24"/>
        </w:rPr>
        <w:t>3.435</w:t>
      </w:r>
      <w:r>
        <w:rPr>
          <w:spacing w:val="44"/>
          <w:sz w:val="24"/>
        </w:rPr>
        <w:t> </w:t>
      </w:r>
      <w:r>
        <w:rPr>
          <w:sz w:val="24"/>
        </w:rPr>
        <w:t>en</w:t>
      </w:r>
      <w:r>
        <w:rPr>
          <w:spacing w:val="-51"/>
          <w:sz w:val="24"/>
        </w:rPr>
        <w:t> </w:t>
      </w:r>
      <w:r>
        <w:rPr>
          <w:sz w:val="24"/>
        </w:rPr>
        <w:t>2022)</w:t>
      </w:r>
    </w:p>
    <w:p>
      <w:pPr>
        <w:pStyle w:val="ListParagraph"/>
        <w:numPr>
          <w:ilvl w:val="2"/>
          <w:numId w:val="1"/>
        </w:numPr>
        <w:tabs>
          <w:tab w:pos="3170" w:val="left" w:leader="none"/>
        </w:tabs>
        <w:spacing w:line="271" w:lineRule="auto" w:before="5" w:after="0"/>
        <w:ind w:left="3170" w:right="739" w:hanging="360"/>
        <w:jc w:val="left"/>
        <w:rPr>
          <w:sz w:val="24"/>
        </w:rPr>
      </w:pPr>
      <w:r>
        <w:rPr>
          <w:sz w:val="24"/>
        </w:rPr>
        <w:t>Aumento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sz w:val="24"/>
        </w:rPr>
        <w:t>empresas</w:t>
      </w:r>
      <w:r>
        <w:rPr>
          <w:spacing w:val="2"/>
          <w:sz w:val="24"/>
        </w:rPr>
        <w:t> </w:t>
      </w:r>
      <w:r>
        <w:rPr>
          <w:sz w:val="24"/>
        </w:rPr>
        <w:t>asociadas</w:t>
      </w:r>
      <w:r>
        <w:rPr>
          <w:spacing w:val="2"/>
          <w:sz w:val="24"/>
        </w:rPr>
        <w:t> </w:t>
      </w:r>
      <w:r>
        <w:rPr>
          <w:sz w:val="24"/>
        </w:rPr>
        <w:t>técnicas</w:t>
      </w:r>
      <w:r>
        <w:rPr>
          <w:spacing w:val="2"/>
          <w:sz w:val="24"/>
        </w:rPr>
        <w:t> </w:t>
      </w:r>
      <w:r>
        <w:rPr>
          <w:sz w:val="24"/>
        </w:rPr>
        <w:t>+13%</w:t>
      </w:r>
      <w:r>
        <w:rPr>
          <w:spacing w:val="2"/>
          <w:sz w:val="24"/>
        </w:rPr>
        <w:t> </w:t>
      </w:r>
      <w:r>
        <w:rPr>
          <w:sz w:val="24"/>
        </w:rPr>
        <w:t>(26</w:t>
      </w:r>
      <w:r>
        <w:rPr>
          <w:spacing w:val="3"/>
          <w:sz w:val="24"/>
        </w:rPr>
        <w:t> </w:t>
      </w:r>
      <w:r>
        <w:rPr>
          <w:sz w:val="24"/>
        </w:rPr>
        <w:t>en</w:t>
      </w:r>
      <w:r>
        <w:rPr>
          <w:spacing w:val="4"/>
          <w:sz w:val="24"/>
        </w:rPr>
        <w:t> </w:t>
      </w:r>
      <w:r>
        <w:rPr>
          <w:sz w:val="24"/>
        </w:rPr>
        <w:t>2023</w:t>
      </w:r>
      <w:r>
        <w:rPr>
          <w:spacing w:val="4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23</w:t>
      </w:r>
      <w:r>
        <w:rPr>
          <w:spacing w:val="-5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2022)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1741" w:val="left" w:leader="none"/>
          <w:tab w:pos="1742" w:val="left" w:leader="none"/>
        </w:tabs>
        <w:spacing w:line="240" w:lineRule="auto" w:before="0" w:after="0"/>
        <w:ind w:left="1742" w:right="0" w:hanging="360"/>
        <w:jc w:val="left"/>
        <w:rPr>
          <w:sz w:val="24"/>
        </w:rPr>
      </w:pPr>
      <w:r>
        <w:rPr>
          <w:sz w:val="24"/>
        </w:rPr>
        <w:t>Desarrollo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nuevos</w:t>
      </w:r>
      <w:r>
        <w:rPr>
          <w:spacing w:val="-3"/>
          <w:sz w:val="24"/>
        </w:rPr>
        <w:t> </w:t>
      </w:r>
      <w:r>
        <w:rPr>
          <w:sz w:val="24"/>
        </w:rPr>
        <w:t>servicios</w:t>
      </w:r>
      <w:r>
        <w:rPr>
          <w:spacing w:val="-4"/>
          <w:sz w:val="24"/>
        </w:rPr>
        <w:t> </w:t>
      </w:r>
      <w:r>
        <w:rPr>
          <w:sz w:val="24"/>
        </w:rPr>
        <w:t>(On –</w:t>
      </w:r>
      <w:r>
        <w:rPr>
          <w:spacing w:val="-6"/>
          <w:sz w:val="24"/>
        </w:rPr>
        <w:t> </w:t>
      </w:r>
      <w:r>
        <w:rPr>
          <w:sz w:val="24"/>
        </w:rPr>
        <w:t>Demand/</w:t>
      </w:r>
      <w:r>
        <w:rPr>
          <w:spacing w:val="-4"/>
          <w:sz w:val="24"/>
        </w:rPr>
        <w:t> </w:t>
      </w:r>
      <w:r>
        <w:rPr>
          <w:sz w:val="24"/>
        </w:rPr>
        <w:t>DEM</w:t>
      </w:r>
      <w:r>
        <w:rPr>
          <w:spacing w:val="-5"/>
          <w:sz w:val="24"/>
        </w:rPr>
        <w:t> </w:t>
      </w:r>
      <w:r>
        <w:rPr>
          <w:sz w:val="24"/>
        </w:rPr>
        <w:t>Extranjeras).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spacing w:line="259" w:lineRule="auto"/>
        <w:ind w:left="1718" w:right="737"/>
        <w:jc w:val="both"/>
      </w:pPr>
      <w:r>
        <w:rPr/>
        <w:t>La</w:t>
      </w:r>
      <w:r>
        <w:rPr>
          <w:spacing w:val="1"/>
        </w:rPr>
        <w:t> </w:t>
      </w:r>
      <w:r>
        <w:rPr/>
        <w:t>creciente</w:t>
      </w:r>
      <w:r>
        <w:rPr>
          <w:spacing w:val="1"/>
        </w:rPr>
        <w:t> </w:t>
      </w:r>
      <w:r>
        <w:rPr/>
        <w:t>actividad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portales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ámbitos,</w:t>
      </w:r>
      <w:r>
        <w:rPr>
          <w:spacing w:val="1"/>
        </w:rPr>
        <w:t> </w:t>
      </w:r>
      <w:r>
        <w:rPr/>
        <w:t>formativo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editorial,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permitido</w:t>
      </w:r>
      <w:r>
        <w:rPr>
          <w:spacing w:val="1"/>
        </w:rPr>
        <w:t> </w:t>
      </w:r>
      <w:r>
        <w:rPr/>
        <w:t>desarrollar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adicionales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permitir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empresas asociadas técnicas comunicar contenido de manera más completa,</w:t>
      </w:r>
      <w:r>
        <w:rPr>
          <w:spacing w:val="1"/>
        </w:rPr>
        <w:t> </w:t>
      </w:r>
      <w:r>
        <w:rPr/>
        <w:t>ampliando además las áreas geográficas de intervención: agregando para las</w:t>
      </w:r>
      <w:r>
        <w:rPr>
          <w:spacing w:val="1"/>
        </w:rPr>
        <w:t> </w:t>
      </w:r>
      <w:r>
        <w:rPr/>
        <w:t>DEM,</w:t>
      </w:r>
      <w:r>
        <w:rPr>
          <w:spacing w:val="-4"/>
        </w:rPr>
        <w:t> </w:t>
      </w:r>
      <w:r>
        <w:rPr/>
        <w:t>además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mercado</w:t>
      </w:r>
      <w:r>
        <w:rPr>
          <w:spacing w:val="-3"/>
        </w:rPr>
        <w:t> </w:t>
      </w:r>
      <w:r>
        <w:rPr/>
        <w:t>italiano,</w:t>
      </w:r>
      <w:r>
        <w:rPr>
          <w:spacing w:val="-3"/>
        </w:rPr>
        <w:t> </w:t>
      </w:r>
      <w:r>
        <w:rPr/>
        <w:t>también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mercados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Francia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España.</w:t>
      </w:r>
    </w:p>
    <w:p>
      <w:pPr>
        <w:pStyle w:val="BodyText"/>
        <w:spacing w:line="256" w:lineRule="auto" w:before="161"/>
        <w:ind w:left="1718" w:right="739"/>
        <w:jc w:val="both"/>
      </w:pPr>
      <w:r>
        <w:rPr>
          <w:spacing w:val="-1"/>
        </w:rPr>
        <w:t>Esto</w:t>
      </w:r>
      <w:r>
        <w:rPr>
          <w:spacing w:val="-13"/>
        </w:rPr>
        <w:t> </w:t>
      </w:r>
      <w:r>
        <w:rPr>
          <w:spacing w:val="-1"/>
        </w:rPr>
        <w:t>ha</w:t>
      </w:r>
      <w:r>
        <w:rPr>
          <w:spacing w:val="-14"/>
        </w:rPr>
        <w:t> </w:t>
      </w:r>
      <w:r>
        <w:rPr>
          <w:spacing w:val="-1"/>
        </w:rPr>
        <w:t>permitido</w:t>
      </w:r>
      <w:r>
        <w:rPr>
          <w:spacing w:val="-13"/>
        </w:rPr>
        <w:t> </w:t>
      </w:r>
      <w:r>
        <w:rPr>
          <w:spacing w:val="-1"/>
        </w:rPr>
        <w:t>fidelizar</w:t>
      </w:r>
      <w:r>
        <w:rPr>
          <w:spacing w:val="-10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los</w:t>
      </w:r>
      <w:r>
        <w:rPr>
          <w:spacing w:val="-13"/>
        </w:rPr>
        <w:t> </w:t>
      </w:r>
      <w:r>
        <w:rPr>
          <w:spacing w:val="-1"/>
        </w:rPr>
        <w:t>usuarios</w:t>
      </w:r>
      <w:r>
        <w:rPr>
          <w:spacing w:val="-12"/>
        </w:rPr>
        <w:t> </w:t>
      </w:r>
      <w:r>
        <w:rPr>
          <w:spacing w:val="-1"/>
        </w:rPr>
        <w:t>(principalmente</w:t>
      </w:r>
      <w:r>
        <w:rPr>
          <w:spacing w:val="-10"/>
        </w:rPr>
        <w:t> </w:t>
      </w:r>
      <w:r>
        <w:rPr>
          <w:spacing w:val="-1"/>
        </w:rPr>
        <w:t>diseñadores)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nuestra</w:t>
      </w:r>
      <w:r>
        <w:rPr>
          <w:spacing w:val="-52"/>
        </w:rPr>
        <w:t> </w:t>
      </w:r>
      <w:r>
        <w:rPr/>
        <w:t>red</w:t>
      </w:r>
      <w:r>
        <w:rPr>
          <w:spacing w:val="-2"/>
        </w:rPr>
        <w:t> </w:t>
      </w:r>
      <w:r>
        <w:rPr/>
        <w:t>mejorando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utilización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servicios</w:t>
      </w:r>
      <w:r>
        <w:rPr>
          <w:spacing w:val="-2"/>
        </w:rPr>
        <w:t> </w:t>
      </w:r>
      <w:r>
        <w:rPr/>
        <w:t>ofrecidos</w:t>
      </w:r>
      <w:r>
        <w:rPr>
          <w:spacing w:val="-1"/>
        </w:rPr>
        <w:t> </w:t>
      </w:r>
      <w:r>
        <w:rPr/>
        <w:t>en los</w:t>
      </w:r>
      <w:r>
        <w:rPr>
          <w:spacing w:val="-4"/>
        </w:rPr>
        <w:t> </w:t>
      </w:r>
      <w:r>
        <w:rPr/>
        <w:t>portales.</w:t>
      </w:r>
    </w:p>
    <w:p>
      <w:pPr>
        <w:pStyle w:val="BodyText"/>
        <w:spacing w:line="259" w:lineRule="auto" w:before="165"/>
        <w:ind w:left="1718" w:right="734"/>
        <w:jc w:val="both"/>
      </w:pPr>
      <w:r>
        <w:rPr/>
        <w:t>Además de presentar las novedades editoriales de DEM Francia y España, se ha</w:t>
      </w:r>
      <w:r>
        <w:rPr>
          <w:spacing w:val="1"/>
        </w:rPr>
        <w:t> </w:t>
      </w:r>
      <w:r>
        <w:rPr/>
        <w:t>propuesto para el portal formativo los nuevos eventos/servicios On-Demand</w:t>
      </w:r>
      <w:r>
        <w:rPr>
          <w:spacing w:val="1"/>
        </w:rPr>
        <w:t> </w:t>
      </w:r>
      <w:r>
        <w:rPr/>
        <w:t>(videos</w:t>
      </w:r>
      <w:r>
        <w:rPr>
          <w:spacing w:val="1"/>
        </w:rPr>
        <w:t> </w:t>
      </w:r>
      <w:r>
        <w:rPr/>
        <w:t>grabados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webinars</w:t>
      </w:r>
      <w:r>
        <w:rPr>
          <w:spacing w:val="1"/>
        </w:rPr>
        <w:t> </w:t>
      </w:r>
      <w:r>
        <w:rPr/>
        <w:t>disponibles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horas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día),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permitido</w:t>
      </w:r>
      <w:r>
        <w:rPr>
          <w:spacing w:val="-1"/>
        </w:rPr>
        <w:t> </w:t>
      </w:r>
      <w:r>
        <w:rPr/>
        <w:t>completar la</w:t>
      </w:r>
      <w:r>
        <w:rPr>
          <w:spacing w:val="-2"/>
        </w:rPr>
        <w:t> </w:t>
      </w:r>
      <w:r>
        <w:rPr/>
        <w:t>oferta</w:t>
      </w:r>
      <w:r>
        <w:rPr>
          <w:spacing w:val="-1"/>
        </w:rPr>
        <w:t> </w:t>
      </w:r>
      <w:r>
        <w:rPr/>
        <w:t>formativa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nuestro</w:t>
      </w:r>
      <w:r>
        <w:rPr>
          <w:spacing w:val="-1"/>
        </w:rPr>
        <w:t> </w:t>
      </w:r>
      <w:r>
        <w:rPr/>
        <w:t>canal.</w:t>
      </w:r>
    </w:p>
    <w:p>
      <w:pPr>
        <w:pStyle w:val="ListParagraph"/>
        <w:numPr>
          <w:ilvl w:val="0"/>
          <w:numId w:val="1"/>
        </w:numPr>
        <w:tabs>
          <w:tab w:pos="1741" w:val="left" w:leader="none"/>
          <w:tab w:pos="1742" w:val="left" w:leader="none"/>
        </w:tabs>
        <w:spacing w:line="240" w:lineRule="auto" w:before="160" w:after="0"/>
        <w:ind w:left="1742" w:right="0" w:hanging="360"/>
        <w:jc w:val="left"/>
        <w:rPr>
          <w:sz w:val="24"/>
        </w:rPr>
      </w:pPr>
      <w:r>
        <w:rPr>
          <w:sz w:val="24"/>
        </w:rPr>
        <w:t>Acuerdos</w:t>
      </w:r>
      <w:r>
        <w:rPr>
          <w:spacing w:val="-11"/>
          <w:sz w:val="24"/>
        </w:rPr>
        <w:t> </w:t>
      </w:r>
      <w:r>
        <w:rPr>
          <w:sz w:val="24"/>
        </w:rPr>
        <w:t>con</w:t>
      </w:r>
      <w:r>
        <w:rPr>
          <w:spacing w:val="-12"/>
          <w:sz w:val="24"/>
        </w:rPr>
        <w:t> </w:t>
      </w:r>
      <w:r>
        <w:rPr>
          <w:sz w:val="24"/>
        </w:rPr>
        <w:t>nuevos</w:t>
      </w:r>
      <w:r>
        <w:rPr>
          <w:spacing w:val="-10"/>
          <w:sz w:val="24"/>
        </w:rPr>
        <w:t> </w:t>
      </w:r>
      <w:r>
        <w:rPr>
          <w:sz w:val="24"/>
        </w:rPr>
        <w:t>Partner.</w:t>
      </w:r>
    </w:p>
    <w:p>
      <w:pPr>
        <w:pStyle w:val="BodyText"/>
        <w:spacing w:before="10"/>
        <w:rPr>
          <w:sz w:val="40"/>
        </w:rPr>
      </w:pPr>
    </w:p>
    <w:p>
      <w:pPr>
        <w:pStyle w:val="BodyText"/>
        <w:spacing w:line="259" w:lineRule="auto"/>
        <w:ind w:left="1730" w:right="736"/>
        <w:jc w:val="both"/>
      </w:pPr>
      <w:r>
        <w:rPr/>
        <w:t>La consolidación de las plataformas arkitectureonweb y elearningonweb como</w:t>
      </w:r>
      <w:r>
        <w:rPr>
          <w:spacing w:val="1"/>
        </w:rPr>
        <w:t> </w:t>
      </w:r>
      <w:r>
        <w:rPr/>
        <w:t>herramientas</w:t>
      </w:r>
      <w:r>
        <w:rPr>
          <w:spacing w:val="1"/>
        </w:rPr>
        <w:t> </w:t>
      </w:r>
      <w:r>
        <w:rPr/>
        <w:t>imprescindibles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comunicación</w:t>
      </w:r>
      <w:r>
        <w:rPr>
          <w:spacing w:val="1"/>
        </w:rPr>
        <w:t> </w:t>
      </w:r>
      <w:r>
        <w:rPr/>
        <w:t>técnica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permitido aumentar de manera constante y significativa el número de partner</w:t>
      </w:r>
      <w:r>
        <w:rPr>
          <w:spacing w:val="1"/>
        </w:rPr>
        <w:t> </w:t>
      </w:r>
      <w:r>
        <w:rPr/>
        <w:t>técnicos</w:t>
      </w:r>
      <w:r>
        <w:rPr>
          <w:spacing w:val="27"/>
        </w:rPr>
        <w:t> </w:t>
      </w:r>
      <w:r>
        <w:rPr/>
        <w:t>presentes</w:t>
      </w:r>
      <w:r>
        <w:rPr>
          <w:spacing w:val="28"/>
        </w:rPr>
        <w:t> </w:t>
      </w:r>
      <w:r>
        <w:rPr/>
        <w:t>en</w:t>
      </w:r>
      <w:r>
        <w:rPr>
          <w:spacing w:val="28"/>
        </w:rPr>
        <w:t> </w:t>
      </w:r>
      <w:r>
        <w:rPr/>
        <w:t>nuestra</w:t>
      </w:r>
      <w:r>
        <w:rPr>
          <w:spacing w:val="28"/>
        </w:rPr>
        <w:t> </w:t>
      </w:r>
      <w:r>
        <w:rPr/>
        <w:t>red</w:t>
      </w:r>
      <w:r>
        <w:rPr>
          <w:spacing w:val="29"/>
        </w:rPr>
        <w:t> </w:t>
      </w:r>
      <w:r>
        <w:rPr/>
        <w:t>y,</w:t>
      </w:r>
      <w:r>
        <w:rPr>
          <w:spacing w:val="27"/>
        </w:rPr>
        <w:t> </w:t>
      </w:r>
      <w:r>
        <w:rPr/>
        <w:t>consecuentemente,</w:t>
      </w:r>
      <w:r>
        <w:rPr>
          <w:spacing w:val="29"/>
        </w:rPr>
        <w:t> </w:t>
      </w:r>
      <w:r>
        <w:rPr/>
        <w:t>ampliar</w:t>
      </w:r>
      <w:r>
        <w:rPr>
          <w:spacing w:val="26"/>
        </w:rPr>
        <w:t> </w:t>
      </w:r>
      <w:r>
        <w:rPr/>
        <w:t>la</w:t>
      </w:r>
      <w:r>
        <w:rPr>
          <w:spacing w:val="27"/>
        </w:rPr>
        <w:t> </w:t>
      </w:r>
      <w:r>
        <w:rPr/>
        <w:t>oferta</w:t>
      </w:r>
      <w:r>
        <w:rPr>
          <w:spacing w:val="28"/>
        </w:rPr>
        <w:t> </w:t>
      </w:r>
      <w:r>
        <w:rPr/>
        <w:t>de</w:t>
      </w:r>
    </w:p>
    <w:p>
      <w:pPr>
        <w:pStyle w:val="BodyText"/>
        <w:spacing w:before="11"/>
        <w:rPr>
          <w:sz w:val="26"/>
        </w:rPr>
      </w:pPr>
    </w:p>
    <w:p>
      <w:pPr>
        <w:spacing w:before="101"/>
        <w:ind w:left="0" w:right="737" w:firstLine="0"/>
        <w:jc w:val="right"/>
        <w:rPr>
          <w:rFonts w:ascii="Trebuchet MS"/>
          <w:sz w:val="22"/>
        </w:rPr>
      </w:pPr>
      <w:r>
        <w:rPr>
          <w:rFonts w:ascii="Trebuchet MS"/>
          <w:w w:val="102"/>
          <w:sz w:val="22"/>
        </w:rPr>
        <w:t>4</w:t>
      </w:r>
    </w:p>
    <w:p>
      <w:pPr>
        <w:spacing w:after="0"/>
        <w:jc w:val="right"/>
        <w:rPr>
          <w:rFonts w:ascii="Trebuchet MS"/>
          <w:sz w:val="22"/>
        </w:rPr>
        <w:sectPr>
          <w:pgSz w:w="11910" w:h="16840"/>
          <w:pgMar w:top="680" w:bottom="280" w:left="680" w:right="960"/>
          <w:pgBorders w:offsetFrom="page">
            <w:top w:val="single" w:color="747474" w:space="20" w:sz="12"/>
            <w:left w:val="single" w:color="747474" w:space="14" w:sz="12"/>
            <w:bottom w:val="single" w:color="747474" w:space="23" w:sz="12"/>
            <w:right w:val="single" w:color="747474" w:space="16" w:sz="12"/>
          </w:pgBorders>
        </w:sectPr>
      </w:pPr>
    </w:p>
    <w:p>
      <w:pPr>
        <w:tabs>
          <w:tab w:pos="7594" w:val="left" w:leader="none"/>
        </w:tabs>
        <w:spacing w:line="240" w:lineRule="auto"/>
        <w:ind w:left="115" w:right="0" w:firstLine="0"/>
        <w:rPr>
          <w:rFonts w:ascii="Trebuchet MS"/>
          <w:sz w:val="20"/>
        </w:rPr>
      </w:pPr>
      <w:r>
        <w:rPr>
          <w:rFonts w:ascii="Trebuchet MS"/>
          <w:position w:val="4"/>
          <w:sz w:val="20"/>
        </w:rPr>
        <w:drawing>
          <wp:inline distT="0" distB="0" distL="0" distR="0">
            <wp:extent cx="1701602" cy="301751"/>
            <wp:effectExtent l="0" t="0" r="0" b="0"/>
            <wp:docPr id="1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602" cy="301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position w:val="4"/>
          <w:sz w:val="20"/>
        </w:rPr>
      </w:r>
      <w:r>
        <w:rPr>
          <w:rFonts w:ascii="Trebuchet MS"/>
          <w:position w:val="4"/>
          <w:sz w:val="20"/>
        </w:rPr>
        <w:tab/>
      </w:r>
      <w:r>
        <w:rPr>
          <w:rFonts w:ascii="Trebuchet MS"/>
          <w:sz w:val="20"/>
        </w:rPr>
        <w:drawing>
          <wp:inline distT="0" distB="0" distL="0" distR="0">
            <wp:extent cx="1634849" cy="213741"/>
            <wp:effectExtent l="0" t="0" r="0" b="0"/>
            <wp:docPr id="2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4849" cy="213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sz w:val="20"/>
        </w:rPr>
      </w:r>
    </w:p>
    <w:p>
      <w:pPr>
        <w:pStyle w:val="BodyText"/>
        <w:rPr>
          <w:rFonts w:ascii="Trebuchet MS"/>
          <w:sz w:val="14"/>
        </w:rPr>
      </w:pPr>
    </w:p>
    <w:p>
      <w:pPr>
        <w:pStyle w:val="BodyText"/>
        <w:spacing w:line="259" w:lineRule="auto" w:before="52"/>
        <w:ind w:left="1730" w:right="740"/>
        <w:jc w:val="both"/>
      </w:pPr>
      <w:r>
        <w:rPr/>
        <w:t>contenido editorial y formativo a todos los usuarios técnicos en las diversas</w:t>
      </w:r>
      <w:r>
        <w:rPr>
          <w:spacing w:val="1"/>
        </w:rPr>
        <w:t> </w:t>
      </w:r>
      <w:r>
        <w:rPr/>
        <w:t>secciones que componen nuestra Red, desde la más arquitectónica, de diseño,</w:t>
      </w:r>
      <w:r>
        <w:rPr>
          <w:spacing w:val="1"/>
        </w:rPr>
        <w:t> </w:t>
      </w:r>
      <w:r>
        <w:rPr/>
        <w:t>compositiva</w:t>
      </w:r>
      <w:r>
        <w:rPr>
          <w:spacing w:val="-4"/>
        </w:rPr>
        <w:t> </w:t>
      </w:r>
      <w:r>
        <w:rPr/>
        <w:t>hasta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más</w:t>
      </w:r>
      <w:r>
        <w:rPr>
          <w:spacing w:val="-3"/>
        </w:rPr>
        <w:t> </w:t>
      </w:r>
      <w:r>
        <w:rPr/>
        <w:t>técnica,</w:t>
      </w:r>
      <w:r>
        <w:rPr>
          <w:spacing w:val="-2"/>
        </w:rPr>
        <w:t> </w:t>
      </w:r>
      <w:r>
        <w:rPr/>
        <w:t>constructiva,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ingeniería.</w:t>
      </w:r>
    </w:p>
    <w:p>
      <w:pPr>
        <w:pStyle w:val="ListParagraph"/>
        <w:numPr>
          <w:ilvl w:val="0"/>
          <w:numId w:val="1"/>
        </w:numPr>
        <w:tabs>
          <w:tab w:pos="1741" w:val="left" w:leader="none"/>
          <w:tab w:pos="1742" w:val="left" w:leader="none"/>
        </w:tabs>
        <w:spacing w:line="240" w:lineRule="auto" w:before="162" w:after="0"/>
        <w:ind w:left="1742" w:right="0" w:hanging="360"/>
        <w:jc w:val="left"/>
        <w:rPr>
          <w:sz w:val="24"/>
        </w:rPr>
      </w:pPr>
      <w:r>
        <w:rPr>
          <w:sz w:val="24"/>
        </w:rPr>
        <w:t>10</w:t>
      </w:r>
      <w:r>
        <w:rPr>
          <w:spacing w:val="-6"/>
          <w:sz w:val="24"/>
        </w:rPr>
        <w:t> </w:t>
      </w:r>
      <w:r>
        <w:rPr>
          <w:sz w:val="24"/>
        </w:rPr>
        <w:t>años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arkitectureonweb.com</w:t>
      </w:r>
      <w:r>
        <w:rPr>
          <w:spacing w:val="-5"/>
          <w:sz w:val="24"/>
        </w:rPr>
        <w:t> </w:t>
      </w:r>
      <w:r>
        <w:rPr>
          <w:sz w:val="24"/>
        </w:rPr>
        <w:t>+</w:t>
      </w:r>
      <w:r>
        <w:rPr>
          <w:spacing w:val="-8"/>
          <w:sz w:val="24"/>
        </w:rPr>
        <w:t> </w:t>
      </w:r>
      <w:r>
        <w:rPr>
          <w:sz w:val="24"/>
        </w:rPr>
        <w:t>eventos.</w:t>
      </w:r>
    </w:p>
    <w:p>
      <w:pPr>
        <w:pStyle w:val="BodyText"/>
        <w:spacing w:before="8"/>
        <w:rPr>
          <w:sz w:val="40"/>
        </w:rPr>
      </w:pPr>
    </w:p>
    <w:p>
      <w:pPr>
        <w:pStyle w:val="BodyText"/>
        <w:spacing w:line="259" w:lineRule="auto"/>
        <w:ind w:left="1718" w:right="735"/>
        <w:jc w:val="both"/>
      </w:pPr>
      <w:r>
        <w:rPr/>
        <w:t>El 2023 ha sido un año particularmente importante ya que se cumple el décimo</w:t>
      </w:r>
      <w:r>
        <w:rPr>
          <w:spacing w:val="1"/>
        </w:rPr>
        <w:t> </w:t>
      </w:r>
      <w:r>
        <w:rPr/>
        <w:t>aniversario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actividad</w:t>
      </w:r>
      <w:r>
        <w:rPr>
          <w:spacing w:val="1"/>
        </w:rPr>
        <w:t> </w:t>
      </w:r>
      <w:r>
        <w:rPr/>
        <w:t>(2013-2023).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organizado</w:t>
      </w:r>
      <w:r>
        <w:rPr>
          <w:spacing w:val="1"/>
        </w:rPr>
        <w:t> </w:t>
      </w:r>
      <w:r>
        <w:rPr/>
        <w:t>muchos</w:t>
      </w:r>
      <w:r>
        <w:rPr>
          <w:spacing w:val="1"/>
        </w:rPr>
        <w:t> </w:t>
      </w:r>
      <w:r>
        <w:rPr/>
        <w:t>eventos</w:t>
      </w:r>
      <w:r>
        <w:rPr>
          <w:spacing w:val="1"/>
        </w:rPr>
        <w:t> </w:t>
      </w:r>
      <w:r>
        <w:rPr>
          <w:spacing w:val="-1"/>
        </w:rPr>
        <w:t>especiales</w:t>
      </w:r>
      <w:r>
        <w:rPr>
          <w:spacing w:val="-11"/>
        </w:rPr>
        <w:t> </w:t>
      </w:r>
      <w:r>
        <w:rPr>
          <w:spacing w:val="-1"/>
        </w:rPr>
        <w:t>junto</w:t>
      </w:r>
      <w:r>
        <w:rPr>
          <w:spacing w:val="-10"/>
        </w:rPr>
        <w:t> </w:t>
      </w:r>
      <w:r>
        <w:rPr>
          <w:spacing w:val="-1"/>
        </w:rPr>
        <w:t>con</w:t>
      </w:r>
      <w:r>
        <w:rPr>
          <w:spacing w:val="-10"/>
        </w:rPr>
        <w:t> </w:t>
      </w:r>
      <w:r>
        <w:rPr>
          <w:spacing w:val="-1"/>
        </w:rPr>
        <w:t>los</w:t>
      </w:r>
      <w:r>
        <w:rPr>
          <w:spacing w:val="-12"/>
        </w:rPr>
        <w:t> </w:t>
      </w:r>
      <w:r>
        <w:rPr>
          <w:spacing w:val="-1"/>
        </w:rPr>
        <w:t>protagonistas</w:t>
      </w:r>
      <w:r>
        <w:rPr>
          <w:spacing w:val="-11"/>
        </w:rPr>
        <w:t> </w:t>
      </w:r>
      <w:r>
        <w:rPr>
          <w:spacing w:val="-1"/>
        </w:rPr>
        <w:t>que</w:t>
      </w:r>
      <w:r>
        <w:rPr>
          <w:spacing w:val="-12"/>
        </w:rPr>
        <w:t> </w:t>
      </w:r>
      <w:r>
        <w:rPr>
          <w:spacing w:val="-1"/>
        </w:rPr>
        <w:t>nos</w:t>
      </w:r>
      <w:r>
        <w:rPr>
          <w:spacing w:val="-11"/>
        </w:rPr>
        <w:t> </w:t>
      </w:r>
      <w:r>
        <w:rPr/>
        <w:t>han</w:t>
      </w:r>
      <w:r>
        <w:rPr>
          <w:spacing w:val="-11"/>
        </w:rPr>
        <w:t> </w:t>
      </w:r>
      <w:r>
        <w:rPr/>
        <w:t>acompañado</w:t>
      </w:r>
      <w:r>
        <w:rPr>
          <w:spacing w:val="-13"/>
        </w:rPr>
        <w:t> </w:t>
      </w:r>
      <w:r>
        <w:rPr/>
        <w:t>en</w:t>
      </w:r>
      <w:r>
        <w:rPr>
          <w:spacing w:val="-9"/>
        </w:rPr>
        <w:t> </w:t>
      </w:r>
      <w:r>
        <w:rPr/>
        <w:t>estos</w:t>
      </w:r>
      <w:r>
        <w:rPr>
          <w:spacing w:val="-11"/>
        </w:rPr>
        <w:t> </w:t>
      </w:r>
      <w:r>
        <w:rPr/>
        <w:t>10</w:t>
      </w:r>
      <w:r>
        <w:rPr>
          <w:spacing w:val="-12"/>
        </w:rPr>
        <w:t> </w:t>
      </w:r>
      <w:r>
        <w:rPr/>
        <w:t>años</w:t>
      </w:r>
      <w:r>
        <w:rPr>
          <w:spacing w:val="-52"/>
        </w:rPr>
        <w:t> </w:t>
      </w:r>
      <w:r>
        <w:rPr/>
        <w:t>y que han culminado en la semana del 15 al 19 de mayo de 2023, pero han</w:t>
      </w:r>
      <w:r>
        <w:rPr>
          <w:spacing w:val="1"/>
        </w:rPr>
        <w:t> </w:t>
      </w:r>
      <w:r>
        <w:rPr>
          <w:spacing w:val="-1"/>
        </w:rPr>
        <w:t>marcado</w:t>
      </w:r>
      <w:r>
        <w:rPr>
          <w:spacing w:val="-9"/>
        </w:rPr>
        <w:t> </w:t>
      </w:r>
      <w:r>
        <w:rPr>
          <w:spacing w:val="-1"/>
        </w:rPr>
        <w:t>todo</w:t>
      </w:r>
      <w:r>
        <w:rPr>
          <w:spacing w:val="-10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año,</w:t>
      </w:r>
      <w:r>
        <w:rPr>
          <w:spacing w:val="-12"/>
        </w:rPr>
        <w:t> </w:t>
      </w:r>
      <w:r>
        <w:rPr>
          <w:spacing w:val="-1"/>
        </w:rPr>
        <w:t>desde</w:t>
      </w:r>
      <w:r>
        <w:rPr>
          <w:spacing w:val="-9"/>
        </w:rPr>
        <w:t> </w:t>
      </w:r>
      <w:r>
        <w:rPr>
          <w:spacing w:val="-1"/>
        </w:rPr>
        <w:t>los</w:t>
      </w:r>
      <w:r>
        <w:rPr>
          <w:spacing w:val="-9"/>
        </w:rPr>
        <w:t> </w:t>
      </w:r>
      <w:r>
        <w:rPr>
          <w:spacing w:val="-1"/>
        </w:rPr>
        <w:t>eventos</w:t>
      </w:r>
      <w:r>
        <w:rPr>
          <w:spacing w:val="-12"/>
        </w:rPr>
        <w:t> </w:t>
      </w:r>
      <w:r>
        <w:rPr>
          <w:spacing w:val="-1"/>
        </w:rPr>
        <w:t>principales</w:t>
      </w:r>
      <w:r>
        <w:rPr>
          <w:spacing w:val="-10"/>
        </w:rPr>
        <w:t> </w:t>
      </w:r>
      <w:r>
        <w:rPr/>
        <w:t>en</w:t>
      </w:r>
      <w:r>
        <w:rPr>
          <w:spacing w:val="-9"/>
        </w:rPr>
        <w:t> </w:t>
      </w:r>
      <w:r>
        <w:rPr/>
        <w:t>línea</w:t>
      </w:r>
      <w:r>
        <w:rPr>
          <w:spacing w:val="-12"/>
        </w:rPr>
        <w:t> </w:t>
      </w:r>
      <w:r>
        <w:rPr/>
        <w:t>hasta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participación</w:t>
      </w:r>
      <w:r>
        <w:rPr>
          <w:spacing w:val="-52"/>
        </w:rPr>
        <w:t> </w:t>
      </w:r>
      <w:r>
        <w:rPr/>
        <w:t>como</w:t>
      </w:r>
      <w:r>
        <w:rPr>
          <w:spacing w:val="-4"/>
        </w:rPr>
        <w:t> </w:t>
      </w:r>
      <w:r>
        <w:rPr/>
        <w:t>prensa</w:t>
      </w:r>
      <w:r>
        <w:rPr>
          <w:spacing w:val="-7"/>
        </w:rPr>
        <w:t> </w:t>
      </w:r>
      <w:r>
        <w:rPr/>
        <w:t>en</w:t>
      </w:r>
      <w:r>
        <w:rPr>
          <w:spacing w:val="-5"/>
        </w:rPr>
        <w:t> </w:t>
      </w:r>
      <w:r>
        <w:rPr/>
        <w:t>eventos</w:t>
      </w:r>
      <w:r>
        <w:rPr>
          <w:spacing w:val="-8"/>
        </w:rPr>
        <w:t> </w:t>
      </w:r>
      <w:r>
        <w:rPr/>
        <w:t>feriales</w:t>
      </w:r>
      <w:r>
        <w:rPr>
          <w:spacing w:val="-5"/>
        </w:rPr>
        <w:t> </w:t>
      </w:r>
      <w:r>
        <w:rPr/>
        <w:t>durante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año.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eventos</w:t>
      </w:r>
      <w:r>
        <w:rPr>
          <w:spacing w:val="-6"/>
        </w:rPr>
        <w:t> </w:t>
      </w:r>
      <w:r>
        <w:rPr/>
        <w:t>principales</w:t>
      </w:r>
      <w:r>
        <w:rPr>
          <w:spacing w:val="-7"/>
        </w:rPr>
        <w:t> </w:t>
      </w:r>
      <w:r>
        <w:rPr/>
        <w:t>en</w:t>
      </w:r>
      <w:r>
        <w:rPr>
          <w:spacing w:val="-5"/>
        </w:rPr>
        <w:t> </w:t>
      </w:r>
      <w:r>
        <w:rPr/>
        <w:t>línea</w:t>
      </w:r>
      <w:r>
        <w:rPr>
          <w:spacing w:val="-52"/>
        </w:rPr>
        <w:t> </w:t>
      </w:r>
      <w:r>
        <w:rPr/>
        <w:t>se han</w:t>
      </w:r>
      <w:r>
        <w:rPr>
          <w:spacing w:val="1"/>
        </w:rPr>
        <w:t> </w:t>
      </w:r>
      <w:r>
        <w:rPr/>
        <w:t>llevado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cabo en</w:t>
      </w:r>
      <w:r>
        <w:rPr>
          <w:spacing w:val="-4"/>
        </w:rPr>
        <w:t> </w:t>
      </w:r>
      <w:r>
        <w:rPr/>
        <w:t>tres</w:t>
      </w:r>
      <w:r>
        <w:rPr>
          <w:spacing w:val="1"/>
        </w:rPr>
        <w:t> </w:t>
      </w:r>
      <w:r>
        <w:rPr/>
        <w:t>momentos</w:t>
      </w:r>
      <w:r>
        <w:rPr>
          <w:spacing w:val="-3"/>
        </w:rPr>
        <w:t> </w:t>
      </w:r>
      <w:r>
        <w:rPr/>
        <w:t>principales:</w:t>
      </w:r>
    </w:p>
    <w:p>
      <w:pPr>
        <w:pStyle w:val="BodyText"/>
      </w:pPr>
    </w:p>
    <w:p>
      <w:pPr>
        <w:pStyle w:val="BodyText"/>
        <w:rPr>
          <w:sz w:val="28"/>
        </w:rPr>
      </w:pPr>
    </w:p>
    <w:p>
      <w:pPr>
        <w:pStyle w:val="ListParagraph"/>
        <w:numPr>
          <w:ilvl w:val="1"/>
          <w:numId w:val="1"/>
        </w:numPr>
        <w:tabs>
          <w:tab w:pos="2438" w:val="left" w:leader="none"/>
        </w:tabs>
        <w:spacing w:line="276" w:lineRule="auto" w:before="0" w:after="0"/>
        <w:ind w:left="2438" w:right="737" w:hanging="360"/>
        <w:jc w:val="both"/>
        <w:rPr>
          <w:sz w:val="24"/>
        </w:rPr>
      </w:pPr>
      <w:r>
        <w:rPr>
          <w:sz w:val="24"/>
        </w:rPr>
        <w:t>Los arkiawards 2023. Ocho reconocimientos divididos en dos secciones,</w:t>
      </w:r>
      <w:r>
        <w:rPr>
          <w:spacing w:val="1"/>
          <w:sz w:val="24"/>
        </w:rPr>
        <w:t> </w:t>
      </w:r>
      <w:r>
        <w:rPr>
          <w:sz w:val="24"/>
        </w:rPr>
        <w:t>para celebrar los artículos más leídos junto con los diseñadores y socios</w:t>
      </w:r>
      <w:r>
        <w:rPr>
          <w:spacing w:val="1"/>
          <w:sz w:val="24"/>
        </w:rPr>
        <w:t> </w:t>
      </w:r>
      <w:r>
        <w:rPr>
          <w:sz w:val="24"/>
        </w:rPr>
        <w:t>técnicos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publicamos</w:t>
      </w:r>
      <w:r>
        <w:rPr>
          <w:spacing w:val="-3"/>
          <w:sz w:val="24"/>
        </w:rPr>
        <w:t> </w:t>
      </w:r>
      <w:r>
        <w:rPr>
          <w:sz w:val="24"/>
        </w:rPr>
        <w:t>cada</w:t>
      </w:r>
      <w:r>
        <w:rPr>
          <w:spacing w:val="-2"/>
          <w:sz w:val="24"/>
        </w:rPr>
        <w:t> </w:t>
      </w:r>
      <w:r>
        <w:rPr>
          <w:sz w:val="24"/>
        </w:rPr>
        <w:t>semana</w:t>
      </w:r>
      <w:r>
        <w:rPr>
          <w:spacing w:val="-3"/>
          <w:sz w:val="24"/>
        </w:rPr>
        <w:t> </w:t>
      </w:r>
      <w:r>
        <w:rPr>
          <w:sz w:val="24"/>
        </w:rPr>
        <w:t>en arkitectureonweb.</w:t>
      </w:r>
    </w:p>
    <w:p>
      <w:pPr>
        <w:pStyle w:val="ListParagraph"/>
        <w:numPr>
          <w:ilvl w:val="1"/>
          <w:numId w:val="1"/>
        </w:numPr>
        <w:tabs>
          <w:tab w:pos="2438" w:val="left" w:leader="none"/>
        </w:tabs>
        <w:spacing w:line="276" w:lineRule="auto" w:before="0" w:after="0"/>
        <w:ind w:left="2438" w:right="733" w:hanging="360"/>
        <w:jc w:val="both"/>
        <w:rPr>
          <w:sz w:val="24"/>
        </w:rPr>
      </w:pPr>
      <w:r>
        <w:rPr>
          <w:sz w:val="24"/>
        </w:rPr>
        <w:t>Semana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Comunicación</w:t>
      </w:r>
      <w:r>
        <w:rPr>
          <w:spacing w:val="1"/>
          <w:sz w:val="24"/>
        </w:rPr>
        <w:t> </w:t>
      </w:r>
      <w:r>
        <w:rPr>
          <w:sz w:val="24"/>
        </w:rPr>
        <w:t>|</w:t>
      </w:r>
      <w:r>
        <w:rPr>
          <w:spacing w:val="1"/>
          <w:sz w:val="24"/>
        </w:rPr>
        <w:t> </w:t>
      </w:r>
      <w:r>
        <w:rPr>
          <w:sz w:val="24"/>
        </w:rPr>
        <w:t>Arquitectura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Diseño,</w:t>
      </w:r>
      <w:r>
        <w:rPr>
          <w:spacing w:val="1"/>
          <w:sz w:val="24"/>
        </w:rPr>
        <w:t> </w:t>
      </w:r>
      <w:r>
        <w:rPr>
          <w:sz w:val="24"/>
        </w:rPr>
        <w:t>(15.05.2023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19.05.2023) una semana centrada en la Comunicación en el mundo de la</w:t>
      </w:r>
      <w:r>
        <w:rPr>
          <w:spacing w:val="-52"/>
          <w:sz w:val="24"/>
        </w:rPr>
        <w:t> </w:t>
      </w:r>
      <w:r>
        <w:rPr>
          <w:sz w:val="24"/>
        </w:rPr>
        <w:t>Arquitectura</w:t>
      </w:r>
      <w:r>
        <w:rPr>
          <w:spacing w:val="-8"/>
          <w:sz w:val="24"/>
        </w:rPr>
        <w:t> </w:t>
      </w:r>
      <w:r>
        <w:rPr>
          <w:sz w:val="24"/>
        </w:rPr>
        <w:t>y</w:t>
      </w:r>
      <w:r>
        <w:rPr>
          <w:spacing w:val="-11"/>
          <w:sz w:val="24"/>
        </w:rPr>
        <w:t> </w:t>
      </w:r>
      <w:r>
        <w:rPr>
          <w:sz w:val="24"/>
        </w:rPr>
        <w:t>el</w:t>
      </w:r>
      <w:r>
        <w:rPr>
          <w:spacing w:val="-9"/>
          <w:sz w:val="24"/>
        </w:rPr>
        <w:t> </w:t>
      </w:r>
      <w:r>
        <w:rPr>
          <w:sz w:val="24"/>
        </w:rPr>
        <w:t>Diseño,</w:t>
      </w:r>
      <w:r>
        <w:rPr>
          <w:spacing w:val="-12"/>
          <w:sz w:val="24"/>
        </w:rPr>
        <w:t> </w:t>
      </w:r>
      <w:r>
        <w:rPr>
          <w:sz w:val="24"/>
        </w:rPr>
        <w:t>una</w:t>
      </w:r>
      <w:r>
        <w:rPr>
          <w:spacing w:val="-10"/>
          <w:sz w:val="24"/>
        </w:rPr>
        <w:t> </w:t>
      </w:r>
      <w:r>
        <w:rPr>
          <w:sz w:val="24"/>
        </w:rPr>
        <w:t>semana</w:t>
      </w:r>
      <w:r>
        <w:rPr>
          <w:spacing w:val="-9"/>
          <w:sz w:val="24"/>
        </w:rPr>
        <w:t> </w:t>
      </w:r>
      <w:r>
        <w:rPr>
          <w:sz w:val="24"/>
        </w:rPr>
        <w:t>completa</w:t>
      </w:r>
      <w:r>
        <w:rPr>
          <w:spacing w:val="-10"/>
          <w:sz w:val="24"/>
        </w:rPr>
        <w:t> </w:t>
      </w:r>
      <w:r>
        <w:rPr>
          <w:sz w:val="24"/>
        </w:rPr>
        <w:t>dedicada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transmisión</w:t>
      </w:r>
      <w:r>
        <w:rPr>
          <w:spacing w:val="-52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Eventos</w:t>
      </w:r>
      <w:r>
        <w:rPr>
          <w:spacing w:val="1"/>
          <w:sz w:val="24"/>
        </w:rPr>
        <w:t> </w:t>
      </w:r>
      <w:r>
        <w:rPr>
          <w:sz w:val="24"/>
        </w:rPr>
        <w:t>Especiales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webinars</w:t>
      </w:r>
      <w:r>
        <w:rPr>
          <w:spacing w:val="1"/>
          <w:sz w:val="24"/>
        </w:rPr>
        <w:t> </w:t>
      </w:r>
      <w:r>
        <w:rPr>
          <w:sz w:val="24"/>
        </w:rPr>
        <w:t>cada</w:t>
      </w:r>
      <w:r>
        <w:rPr>
          <w:spacing w:val="1"/>
          <w:sz w:val="24"/>
        </w:rPr>
        <w:t> </w:t>
      </w:r>
      <w:r>
        <w:rPr>
          <w:sz w:val="24"/>
        </w:rPr>
        <w:t>día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mañana</w:t>
      </w:r>
      <w:r>
        <w:rPr>
          <w:spacing w:val="1"/>
          <w:sz w:val="24"/>
        </w:rPr>
        <w:t> </w:t>
      </w:r>
      <w:r>
        <w:rPr>
          <w:sz w:val="24"/>
        </w:rPr>
        <w:t>entrevistas en vivo en Instagram y Facebook con los protagonistas de los</w:t>
      </w:r>
      <w:r>
        <w:rPr>
          <w:spacing w:val="-52"/>
          <w:sz w:val="24"/>
        </w:rPr>
        <w:t> </w:t>
      </w:r>
      <w:r>
        <w:rPr>
          <w:sz w:val="24"/>
        </w:rPr>
        <w:t>Eventos</w:t>
      </w:r>
      <w:r>
        <w:rPr>
          <w:spacing w:val="-4"/>
          <w:sz w:val="24"/>
        </w:rPr>
        <w:t> </w:t>
      </w:r>
      <w:r>
        <w:rPr>
          <w:sz w:val="24"/>
        </w:rPr>
        <w:t>Principales</w:t>
      </w:r>
      <w:r>
        <w:rPr>
          <w:spacing w:val="-3"/>
          <w:sz w:val="24"/>
        </w:rPr>
        <w:t> </w:t>
      </w:r>
      <w:r>
        <w:rPr>
          <w:sz w:val="24"/>
        </w:rPr>
        <w:t>transmitidos</w:t>
      </w:r>
      <w:r>
        <w:rPr>
          <w:spacing w:val="-7"/>
          <w:sz w:val="24"/>
        </w:rPr>
        <w:t> </w:t>
      </w:r>
      <w:r>
        <w:rPr>
          <w:sz w:val="24"/>
        </w:rPr>
        <w:t>en</w:t>
      </w:r>
      <w:r>
        <w:rPr>
          <w:spacing w:val="-4"/>
          <w:sz w:val="24"/>
        </w:rPr>
        <w:t> </w:t>
      </w:r>
      <w:r>
        <w:rPr>
          <w:sz w:val="24"/>
        </w:rPr>
        <w:t>elearningonweb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lunes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viernes.</w:t>
      </w:r>
    </w:p>
    <w:p>
      <w:pPr>
        <w:pStyle w:val="ListParagraph"/>
        <w:numPr>
          <w:ilvl w:val="1"/>
          <w:numId w:val="1"/>
        </w:numPr>
        <w:tabs>
          <w:tab w:pos="2438" w:val="left" w:leader="none"/>
        </w:tabs>
        <w:spacing w:line="276" w:lineRule="auto" w:before="2" w:after="0"/>
        <w:ind w:left="2438" w:right="738" w:hanging="360"/>
        <w:jc w:val="both"/>
        <w:rPr>
          <w:sz w:val="24"/>
        </w:rPr>
      </w:pPr>
      <w:r>
        <w:rPr>
          <w:sz w:val="24"/>
        </w:rPr>
        <w:t>Opinion Leader: videointerviews a nuestros socios técnicos, transmitidos</w:t>
      </w:r>
      <w:r>
        <w:rPr>
          <w:spacing w:val="-52"/>
          <w:sz w:val="24"/>
        </w:rPr>
        <w:t> </w:t>
      </w:r>
      <w:r>
        <w:rPr>
          <w:sz w:val="24"/>
        </w:rPr>
        <w:t>en</w:t>
      </w:r>
      <w:r>
        <w:rPr>
          <w:spacing w:val="10"/>
          <w:sz w:val="24"/>
        </w:rPr>
        <w:t> </w:t>
      </w:r>
      <w:r>
        <w:rPr>
          <w:sz w:val="24"/>
        </w:rPr>
        <w:t>vivo</w:t>
      </w:r>
      <w:r>
        <w:rPr>
          <w:spacing w:val="7"/>
          <w:sz w:val="24"/>
        </w:rPr>
        <w:t> </w:t>
      </w:r>
      <w:r>
        <w:rPr>
          <w:sz w:val="24"/>
        </w:rPr>
        <w:t>en</w:t>
      </w:r>
      <w:r>
        <w:rPr>
          <w:spacing w:val="8"/>
          <w:sz w:val="24"/>
        </w:rPr>
        <w:t> </w:t>
      </w:r>
      <w:r>
        <w:rPr>
          <w:sz w:val="24"/>
        </w:rPr>
        <w:t>Facebook</w:t>
      </w:r>
      <w:r>
        <w:rPr>
          <w:spacing w:val="6"/>
          <w:sz w:val="24"/>
        </w:rPr>
        <w:t> </w:t>
      </w:r>
      <w:r>
        <w:rPr>
          <w:sz w:val="24"/>
        </w:rPr>
        <w:t>en</w:t>
      </w:r>
      <w:r>
        <w:rPr>
          <w:spacing w:val="9"/>
          <w:sz w:val="24"/>
        </w:rPr>
        <w:t> </w:t>
      </w:r>
      <w:r>
        <w:rPr>
          <w:sz w:val="24"/>
        </w:rPr>
        <w:t>la</w:t>
      </w:r>
      <w:r>
        <w:rPr>
          <w:spacing w:val="9"/>
          <w:sz w:val="24"/>
        </w:rPr>
        <w:t> </w:t>
      </w:r>
      <w:r>
        <w:rPr>
          <w:sz w:val="24"/>
        </w:rPr>
        <w:t>página</w:t>
      </w:r>
      <w:r>
        <w:rPr>
          <w:spacing w:val="7"/>
          <w:sz w:val="24"/>
        </w:rPr>
        <w:t> </w:t>
      </w:r>
      <w:r>
        <w:rPr>
          <w:sz w:val="24"/>
        </w:rPr>
        <w:t>de</w:t>
      </w:r>
      <w:r>
        <w:rPr>
          <w:spacing w:val="7"/>
          <w:sz w:val="24"/>
        </w:rPr>
        <w:t> </w:t>
      </w:r>
      <w:r>
        <w:rPr>
          <w:sz w:val="24"/>
        </w:rPr>
        <w:t>elearningonweb,</w:t>
      </w:r>
      <w:r>
        <w:rPr>
          <w:spacing w:val="7"/>
          <w:sz w:val="24"/>
        </w:rPr>
        <w:t> </w:t>
      </w:r>
      <w:r>
        <w:rPr>
          <w:sz w:val="24"/>
        </w:rPr>
        <w:t>cada</w:t>
      </w:r>
      <w:r>
        <w:rPr>
          <w:spacing w:val="7"/>
          <w:sz w:val="24"/>
        </w:rPr>
        <w:t> </w:t>
      </w:r>
      <w:r>
        <w:rPr>
          <w:sz w:val="24"/>
        </w:rPr>
        <w:t>viernes</w:t>
      </w:r>
      <w:r>
        <w:rPr>
          <w:spacing w:val="7"/>
          <w:sz w:val="24"/>
        </w:rPr>
        <w:t> </w:t>
      </w:r>
      <w:r>
        <w:rPr>
          <w:sz w:val="24"/>
        </w:rPr>
        <w:t>a</w:t>
      </w:r>
      <w:r>
        <w:rPr>
          <w:spacing w:val="9"/>
          <w:sz w:val="24"/>
        </w:rPr>
        <w:t> </w:t>
      </w:r>
      <w:r>
        <w:rPr>
          <w:sz w:val="24"/>
        </w:rPr>
        <w:t>las</w:t>
      </w:r>
    </w:p>
    <w:p>
      <w:pPr>
        <w:pStyle w:val="BodyText"/>
        <w:spacing w:line="276" w:lineRule="auto"/>
        <w:ind w:left="2438" w:right="736"/>
        <w:jc w:val="both"/>
      </w:pPr>
      <w:r>
        <w:rPr/>
        <w:t>13.00</w:t>
      </w:r>
      <w:r>
        <w:rPr>
          <w:spacing w:val="1"/>
        </w:rPr>
        <w:t> </w:t>
      </w:r>
      <w:r>
        <w:rPr/>
        <w:t>horas.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semana,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tema</w:t>
      </w:r>
      <w:r>
        <w:rPr>
          <w:spacing w:val="1"/>
        </w:rPr>
        <w:t> </w:t>
      </w:r>
      <w:r>
        <w:rPr/>
        <w:t>diferente</w:t>
      </w:r>
      <w:r>
        <w:rPr>
          <w:spacing w:val="1"/>
        </w:rPr>
        <w:t> </w:t>
      </w:r>
      <w:r>
        <w:rPr/>
        <w:t>relacionado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>
          <w:spacing w:val="-1"/>
        </w:rPr>
        <w:t>evolución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comunicación,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investigación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las</w:t>
      </w:r>
      <w:r>
        <w:rPr>
          <w:spacing w:val="-11"/>
        </w:rPr>
        <w:t> </w:t>
      </w:r>
      <w:r>
        <w:rPr/>
        <w:t>nuevas</w:t>
      </w:r>
      <w:r>
        <w:rPr>
          <w:spacing w:val="-11"/>
        </w:rPr>
        <w:t> </w:t>
      </w:r>
      <w:r>
        <w:rPr/>
        <w:t>tecnologías</w:t>
      </w:r>
      <w:r>
        <w:rPr>
          <w:spacing w:val="-13"/>
        </w:rPr>
        <w:t> </w:t>
      </w:r>
      <w:r>
        <w:rPr/>
        <w:t>en</w:t>
      </w:r>
      <w:r>
        <w:rPr>
          <w:spacing w:val="-52"/>
        </w:rPr>
        <w:t> </w:t>
      </w:r>
      <w:r>
        <w:rPr/>
        <w:t>el ámbito de la arquitectura, el diseño, la sostenibilidad y la construcción</w:t>
      </w:r>
      <w:r>
        <w:rPr>
          <w:spacing w:val="-52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últimos 10</w:t>
      </w:r>
      <w:r>
        <w:rPr>
          <w:spacing w:val="1"/>
        </w:rPr>
        <w:t> </w:t>
      </w:r>
      <w:r>
        <w:rPr/>
        <w:t>años.</w:t>
      </w: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1741" w:val="left" w:leader="none"/>
          <w:tab w:pos="1742" w:val="left" w:leader="none"/>
        </w:tabs>
        <w:spacing w:line="240" w:lineRule="auto" w:before="0" w:after="0"/>
        <w:ind w:left="1742" w:right="0" w:hanging="360"/>
        <w:jc w:val="left"/>
        <w:rPr>
          <w:sz w:val="24"/>
        </w:rPr>
      </w:pPr>
      <w:r>
        <w:rPr>
          <w:sz w:val="24"/>
        </w:rPr>
        <w:t>Actividad</w:t>
      </w:r>
      <w:r>
        <w:rPr>
          <w:spacing w:val="-3"/>
          <w:sz w:val="24"/>
        </w:rPr>
        <w:t> </w:t>
      </w:r>
      <w:r>
        <w:rPr>
          <w:sz w:val="24"/>
        </w:rPr>
        <w:t>SEO</w:t>
      </w: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spacing w:line="259" w:lineRule="auto"/>
        <w:ind w:left="1730" w:right="736"/>
        <w:jc w:val="both"/>
      </w:pPr>
      <w:r>
        <w:rPr>
          <w:spacing w:val="-2"/>
        </w:rPr>
        <w:t>El</w:t>
      </w:r>
      <w:r>
        <w:rPr>
          <w:spacing w:val="-11"/>
        </w:rPr>
        <w:t> </w:t>
      </w:r>
      <w:r>
        <w:rPr>
          <w:spacing w:val="-2"/>
        </w:rPr>
        <w:t>SEO,</w:t>
      </w:r>
      <w:r>
        <w:rPr>
          <w:spacing w:val="-11"/>
        </w:rPr>
        <w:t> </w:t>
      </w:r>
      <w:r>
        <w:rPr>
          <w:spacing w:val="-2"/>
        </w:rPr>
        <w:t>esencial</w:t>
      </w:r>
      <w:r>
        <w:rPr>
          <w:spacing w:val="-13"/>
        </w:rPr>
        <w:t> </w:t>
      </w:r>
      <w:r>
        <w:rPr>
          <w:spacing w:val="-1"/>
        </w:rPr>
        <w:t>para</w:t>
      </w:r>
      <w:r>
        <w:rPr>
          <w:spacing w:val="-14"/>
        </w:rPr>
        <w:t> </w:t>
      </w:r>
      <w:r>
        <w:rPr>
          <w:spacing w:val="-1"/>
        </w:rPr>
        <w:t>mejorar</w:t>
      </w:r>
      <w:r>
        <w:rPr>
          <w:spacing w:val="-10"/>
        </w:rPr>
        <w:t> </w:t>
      </w:r>
      <w:r>
        <w:rPr>
          <w:spacing w:val="-1"/>
        </w:rPr>
        <w:t>el</w:t>
      </w:r>
      <w:r>
        <w:rPr>
          <w:spacing w:val="-13"/>
        </w:rPr>
        <w:t> </w:t>
      </w:r>
      <w:r>
        <w:rPr>
          <w:spacing w:val="-1"/>
        </w:rPr>
        <w:t>rendimiento</w:t>
      </w:r>
      <w:r>
        <w:rPr>
          <w:spacing w:val="-11"/>
        </w:rPr>
        <w:t> </w:t>
      </w:r>
      <w:r>
        <w:rPr>
          <w:spacing w:val="-1"/>
        </w:rPr>
        <w:t>del</w:t>
      </w:r>
      <w:r>
        <w:rPr>
          <w:spacing w:val="-10"/>
        </w:rPr>
        <w:t> </w:t>
      </w:r>
      <w:r>
        <w:rPr>
          <w:spacing w:val="-1"/>
        </w:rPr>
        <w:t>tráfico</w:t>
      </w:r>
      <w:r>
        <w:rPr>
          <w:spacing w:val="-11"/>
        </w:rPr>
        <w:t> </w:t>
      </w:r>
      <w:r>
        <w:rPr>
          <w:spacing w:val="-1"/>
        </w:rPr>
        <w:t>orgánico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los</w:t>
      </w:r>
      <w:r>
        <w:rPr>
          <w:spacing w:val="-10"/>
        </w:rPr>
        <w:t> </w:t>
      </w:r>
      <w:r>
        <w:rPr>
          <w:spacing w:val="-1"/>
        </w:rPr>
        <w:t>sitios</w:t>
      </w:r>
      <w:r>
        <w:rPr>
          <w:spacing w:val="-12"/>
        </w:rPr>
        <w:t> </w:t>
      </w:r>
      <w:r>
        <w:rPr>
          <w:spacing w:val="-1"/>
        </w:rPr>
        <w:t>web,</w:t>
      </w:r>
      <w:r>
        <w:rPr>
          <w:spacing w:val="-52"/>
        </w:rPr>
        <w:t> </w:t>
      </w:r>
      <w:r>
        <w:rPr/>
        <w:t>es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actividad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hemos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comprometidos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años</w:t>
      </w:r>
      <w:r>
        <w:rPr>
          <w:spacing w:val="1"/>
        </w:rPr>
        <w:t> </w:t>
      </w:r>
      <w:r>
        <w:rPr/>
        <w:t>2020/2021. En 2023 se da dado un cambio de rumbo al revisar completamente</w:t>
      </w:r>
      <w:r>
        <w:rPr>
          <w:spacing w:val="1"/>
        </w:rPr>
        <w:t> </w:t>
      </w:r>
      <w:r>
        <w:rPr/>
        <w:t>la</w:t>
      </w:r>
      <w:r>
        <w:rPr>
          <w:spacing w:val="-6"/>
        </w:rPr>
        <w:t> </w:t>
      </w:r>
      <w:r>
        <w:rPr/>
        <w:t>estructura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arkitectureonweb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las</w:t>
      </w:r>
      <w:r>
        <w:rPr>
          <w:spacing w:val="-7"/>
        </w:rPr>
        <w:t> </w:t>
      </w:r>
      <w:r>
        <w:rPr/>
        <w:t>secciones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temas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enfoque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portal.</w:t>
      </w:r>
    </w:p>
    <w:p>
      <w:pPr>
        <w:pStyle w:val="BodyText"/>
        <w:spacing w:line="259" w:lineRule="auto" w:before="161"/>
        <w:ind w:left="1730" w:right="739"/>
        <w:jc w:val="both"/>
      </w:pPr>
      <w:r>
        <w:rPr/>
        <w:t>Todo se ha estructurado para responder de manera concreta a la creciente</w:t>
      </w:r>
      <w:r>
        <w:rPr>
          <w:spacing w:val="1"/>
        </w:rPr>
        <w:t> </w:t>
      </w:r>
      <w:r>
        <w:rPr/>
        <w:t>demanda de contenido por parte de los diseñadores y a la necesidad cada vez</w:t>
      </w:r>
      <w:r>
        <w:rPr>
          <w:spacing w:val="1"/>
        </w:rPr>
        <w:t> </w:t>
      </w:r>
      <w:r>
        <w:rPr/>
        <w:t>más urgente de los socios técnicos de presentar y dar a conocer sus soluciones,</w:t>
      </w:r>
      <w:r>
        <w:rPr>
          <w:spacing w:val="1"/>
        </w:rPr>
        <w:t> </w:t>
      </w:r>
      <w:r>
        <w:rPr/>
        <w:t>sistemas y productos a nuestros usuarios (arquitectos, ingenieros, topógrafos y</w:t>
      </w:r>
      <w:r>
        <w:rPr>
          <w:spacing w:val="1"/>
        </w:rPr>
        <w:t> </w:t>
      </w:r>
      <w:r>
        <w:rPr/>
        <w:t>peritos).</w:t>
      </w:r>
    </w:p>
    <w:p>
      <w:pPr>
        <w:spacing w:before="187"/>
        <w:ind w:left="0" w:right="737" w:firstLine="0"/>
        <w:jc w:val="right"/>
        <w:rPr>
          <w:rFonts w:ascii="Trebuchet MS"/>
          <w:sz w:val="22"/>
        </w:rPr>
      </w:pPr>
      <w:r>
        <w:rPr>
          <w:rFonts w:ascii="Trebuchet MS"/>
          <w:w w:val="102"/>
          <w:sz w:val="22"/>
        </w:rPr>
        <w:t>5</w:t>
      </w:r>
    </w:p>
    <w:p>
      <w:pPr>
        <w:spacing w:after="0"/>
        <w:jc w:val="right"/>
        <w:rPr>
          <w:rFonts w:ascii="Trebuchet MS"/>
          <w:sz w:val="22"/>
        </w:rPr>
        <w:sectPr>
          <w:pgSz w:w="11910" w:h="16840"/>
          <w:pgMar w:top="680" w:bottom="280" w:left="680" w:right="960"/>
          <w:pgBorders w:offsetFrom="page">
            <w:top w:val="single" w:color="747474" w:space="20" w:sz="12"/>
            <w:left w:val="single" w:color="747474" w:space="14" w:sz="12"/>
            <w:bottom w:val="single" w:color="747474" w:space="23" w:sz="12"/>
            <w:right w:val="single" w:color="747474" w:space="16" w:sz="12"/>
          </w:pgBorders>
        </w:sectPr>
      </w:pPr>
    </w:p>
    <w:p>
      <w:pPr>
        <w:tabs>
          <w:tab w:pos="7594" w:val="left" w:leader="none"/>
        </w:tabs>
        <w:spacing w:line="240" w:lineRule="auto"/>
        <w:ind w:left="115" w:right="0" w:firstLine="0"/>
        <w:rPr>
          <w:rFonts w:ascii="Trebuchet MS"/>
          <w:sz w:val="20"/>
        </w:rPr>
      </w:pPr>
      <w:r>
        <w:rPr>
          <w:rFonts w:ascii="Trebuchet MS"/>
          <w:position w:val="4"/>
          <w:sz w:val="20"/>
        </w:rPr>
        <w:drawing>
          <wp:inline distT="0" distB="0" distL="0" distR="0">
            <wp:extent cx="1701602" cy="301751"/>
            <wp:effectExtent l="0" t="0" r="0" b="0"/>
            <wp:docPr id="2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602" cy="301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position w:val="4"/>
          <w:sz w:val="20"/>
        </w:rPr>
      </w:r>
      <w:r>
        <w:rPr>
          <w:rFonts w:ascii="Trebuchet MS"/>
          <w:position w:val="4"/>
          <w:sz w:val="20"/>
        </w:rPr>
        <w:tab/>
      </w:r>
      <w:r>
        <w:rPr>
          <w:rFonts w:ascii="Trebuchet MS"/>
          <w:sz w:val="20"/>
        </w:rPr>
        <w:drawing>
          <wp:inline distT="0" distB="0" distL="0" distR="0">
            <wp:extent cx="1634849" cy="213741"/>
            <wp:effectExtent l="0" t="0" r="0" b="0"/>
            <wp:docPr id="2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4849" cy="213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sz w:val="20"/>
        </w:rPr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7"/>
        <w:rPr>
          <w:rFonts w:ascii="Trebuchet MS"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1381" w:val="left" w:leader="none"/>
          <w:tab w:pos="1382" w:val="left" w:leader="none"/>
        </w:tabs>
        <w:spacing w:line="240" w:lineRule="auto" w:before="51" w:after="0"/>
        <w:ind w:left="1382" w:right="0" w:hanging="360"/>
        <w:jc w:val="left"/>
        <w:rPr>
          <w:sz w:val="24"/>
        </w:rPr>
      </w:pPr>
      <w:r>
        <w:rPr>
          <w:sz w:val="24"/>
        </w:rPr>
        <w:t>Implementaciones</w:t>
      </w:r>
      <w:r>
        <w:rPr>
          <w:spacing w:val="-7"/>
          <w:sz w:val="24"/>
        </w:rPr>
        <w:t> </w:t>
      </w:r>
      <w:r>
        <w:rPr>
          <w:sz w:val="24"/>
        </w:rPr>
        <w:t>y</w:t>
      </w:r>
      <w:r>
        <w:rPr>
          <w:spacing w:val="-9"/>
          <w:sz w:val="24"/>
        </w:rPr>
        <w:t> </w:t>
      </w:r>
      <w:r>
        <w:rPr>
          <w:sz w:val="24"/>
        </w:rPr>
        <w:t>optimización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arkitectureonweb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spacing w:line="259" w:lineRule="auto"/>
        <w:ind w:left="1382" w:right="736"/>
        <w:jc w:val="both"/>
      </w:pPr>
      <w:r>
        <w:rPr/>
        <w:t>Las actividades de SEO implementadas necesariamente han tenido que integrarse</w:t>
      </w:r>
      <w:r>
        <w:rPr>
          <w:spacing w:val="1"/>
        </w:rPr>
        <w:t> </w:t>
      </w:r>
      <w:r>
        <w:rPr/>
        <w:t>dentro de la estructura informática de arkitectureonweb realizada en la plataforma</w:t>
      </w:r>
      <w:r>
        <w:rPr>
          <w:spacing w:val="-52"/>
        </w:rPr>
        <w:t> </w:t>
      </w:r>
      <w:r>
        <w:rPr/>
        <w:t>de código abierto Liferay, donde, mediante un cuidadoso trabajo de escaneo del</w:t>
      </w:r>
      <w:r>
        <w:rPr>
          <w:spacing w:val="1"/>
        </w:rPr>
        <w:t> </w:t>
      </w:r>
      <w:r>
        <w:rPr/>
        <w:t>rendimiento, hemos podido intervenir para mejorar las páginas individuales y/o</w:t>
      </w:r>
      <w:r>
        <w:rPr>
          <w:spacing w:val="1"/>
        </w:rPr>
        <w:t> </w:t>
      </w:r>
      <w:r>
        <w:rPr/>
        <w:t>agregadas según las Palabras Clave de referencia, tanto para contenido textual,</w:t>
      </w:r>
      <w:r>
        <w:rPr>
          <w:spacing w:val="1"/>
        </w:rPr>
        <w:t> </w:t>
      </w:r>
      <w:r>
        <w:rPr/>
        <w:t>gráfico como para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estructura</w:t>
      </w:r>
      <w:r>
        <w:rPr>
          <w:spacing w:val="-1"/>
        </w:rPr>
        <w:t> </w:t>
      </w:r>
      <w:r>
        <w:rPr/>
        <w:t>informática.</w:t>
      </w:r>
    </w:p>
    <w:p>
      <w:pPr>
        <w:pStyle w:val="BodyText"/>
        <w:spacing w:line="259" w:lineRule="auto" w:before="158"/>
        <w:ind w:left="1382" w:right="738"/>
        <w:jc w:val="both"/>
      </w:pPr>
      <w:r>
        <w:rPr/>
        <w:t>Por</w:t>
      </w:r>
      <w:r>
        <w:rPr>
          <w:spacing w:val="-5"/>
        </w:rPr>
        <w:t> </w:t>
      </w:r>
      <w:r>
        <w:rPr/>
        <w:t>lo</w:t>
      </w:r>
      <w:r>
        <w:rPr>
          <w:spacing w:val="-7"/>
        </w:rPr>
        <w:t> </w:t>
      </w:r>
      <w:r>
        <w:rPr/>
        <w:t>tanto,</w:t>
      </w:r>
      <w:r>
        <w:rPr>
          <w:spacing w:val="-8"/>
        </w:rPr>
        <w:t> </w:t>
      </w:r>
      <w:r>
        <w:rPr/>
        <w:t>no</w:t>
      </w:r>
      <w:r>
        <w:rPr>
          <w:spacing w:val="-7"/>
        </w:rPr>
        <w:t> </w:t>
      </w:r>
      <w:r>
        <w:rPr/>
        <w:t>solo</w:t>
      </w:r>
      <w:r>
        <w:rPr>
          <w:spacing w:val="-5"/>
        </w:rPr>
        <w:t> </w:t>
      </w:r>
      <w:r>
        <w:rPr/>
        <w:t>la</w:t>
      </w:r>
      <w:r>
        <w:rPr>
          <w:spacing w:val="-8"/>
        </w:rPr>
        <w:t> </w:t>
      </w:r>
      <w:r>
        <w:rPr/>
        <w:t>estructura</w:t>
      </w:r>
      <w:r>
        <w:rPr>
          <w:spacing w:val="-6"/>
        </w:rPr>
        <w:t> </w:t>
      </w:r>
      <w:r>
        <w:rPr/>
        <w:t>jerárquica</w:t>
      </w:r>
      <w:r>
        <w:rPr>
          <w:spacing w:val="-7"/>
        </w:rPr>
        <w:t> </w:t>
      </w:r>
      <w:r>
        <w:rPr/>
        <w:t>del</w:t>
      </w:r>
      <w:r>
        <w:rPr>
          <w:spacing w:val="-5"/>
        </w:rPr>
        <w:t> </w:t>
      </w:r>
      <w:r>
        <w:rPr/>
        <w:t>sitio,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informática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las</w:t>
      </w:r>
      <w:r>
        <w:rPr>
          <w:spacing w:val="-8"/>
        </w:rPr>
        <w:t> </w:t>
      </w:r>
      <w:r>
        <w:rPr/>
        <w:t>secciones</w:t>
      </w:r>
      <w:r>
        <w:rPr>
          <w:spacing w:val="-52"/>
        </w:rPr>
        <w:t> </w:t>
      </w:r>
      <w:r>
        <w:rPr/>
        <w:t>y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contenido,</w:t>
      </w:r>
      <w:r>
        <w:rPr>
          <w:spacing w:val="-4"/>
        </w:rPr>
        <w:t> </w:t>
      </w:r>
      <w:r>
        <w:rPr/>
        <w:t>sino</w:t>
      </w:r>
      <w:r>
        <w:rPr>
          <w:spacing w:val="-3"/>
        </w:rPr>
        <w:t> </w:t>
      </w:r>
      <w:r>
        <w:rPr/>
        <w:t>también</w:t>
      </w:r>
      <w:r>
        <w:rPr>
          <w:spacing w:val="-5"/>
        </w:rPr>
        <w:t> </w:t>
      </w:r>
      <w:r>
        <w:rPr/>
        <w:t>una</w:t>
      </w:r>
      <w:r>
        <w:rPr>
          <w:spacing w:val="-6"/>
        </w:rPr>
        <w:t> </w:t>
      </w:r>
      <w:r>
        <w:rPr/>
        <w:t>revisión</w:t>
      </w:r>
      <w:r>
        <w:rPr>
          <w:spacing w:val="-5"/>
        </w:rPr>
        <w:t> </w:t>
      </w:r>
      <w:r>
        <w:rPr/>
        <w:t>completa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estilo</w:t>
      </w:r>
      <w:r>
        <w:rPr>
          <w:spacing w:val="-4"/>
        </w:rPr>
        <w:t> </w:t>
      </w:r>
      <w:r>
        <w:rPr/>
        <w:t>gráfico,</w:t>
      </w:r>
      <w:r>
        <w:rPr>
          <w:spacing w:val="-7"/>
        </w:rPr>
        <w:t> </w:t>
      </w:r>
      <w:r>
        <w:rPr/>
        <w:t>para</w:t>
      </w:r>
      <w:r>
        <w:rPr>
          <w:spacing w:val="-3"/>
        </w:rPr>
        <w:t> </w:t>
      </w:r>
      <w:r>
        <w:rPr/>
        <w:t>permitir</w:t>
      </w:r>
      <w:r>
        <w:rPr>
          <w:spacing w:val="-52"/>
        </w:rPr>
        <w:t> </w:t>
      </w:r>
      <w:r>
        <w:rPr/>
        <w:t>una lectura óptima del sitio web por parte de Google con el fin de mejorar el</w:t>
      </w:r>
      <w:r>
        <w:rPr>
          <w:spacing w:val="1"/>
        </w:rPr>
        <w:t> </w:t>
      </w:r>
      <w:r>
        <w:rPr/>
        <w:t>rendimiento</w:t>
      </w:r>
      <w:r>
        <w:rPr>
          <w:spacing w:val="-3"/>
        </w:rPr>
        <w:t> </w:t>
      </w:r>
      <w:r>
        <w:rPr/>
        <w:t>en términos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tráfico.</w:t>
      </w:r>
    </w:p>
    <w:p>
      <w:pPr>
        <w:pStyle w:val="ListParagraph"/>
        <w:numPr>
          <w:ilvl w:val="0"/>
          <w:numId w:val="3"/>
        </w:numPr>
        <w:tabs>
          <w:tab w:pos="1381" w:val="left" w:leader="none"/>
          <w:tab w:pos="1382" w:val="left" w:leader="none"/>
        </w:tabs>
        <w:spacing w:line="240" w:lineRule="auto" w:before="161" w:after="0"/>
        <w:ind w:left="1382" w:right="0" w:hanging="360"/>
        <w:jc w:val="left"/>
        <w:rPr>
          <w:sz w:val="24"/>
        </w:rPr>
      </w:pPr>
      <w:r>
        <w:rPr>
          <w:sz w:val="24"/>
        </w:rPr>
        <w:t>Reestructuración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Branding</w:t>
      </w:r>
    </w:p>
    <w:p>
      <w:pPr>
        <w:pStyle w:val="BodyText"/>
      </w:pPr>
    </w:p>
    <w:p>
      <w:pPr>
        <w:pStyle w:val="BodyText"/>
        <w:spacing w:line="259" w:lineRule="auto" w:before="206"/>
        <w:ind w:left="1382" w:right="735"/>
        <w:jc w:val="both"/>
      </w:pPr>
      <w:r>
        <w:rPr/>
        <w:t>Esta reestructuración ha surgido de la necesidad de coordinar todas las actividades</w:t>
      </w:r>
      <w:r>
        <w:rPr>
          <w:spacing w:val="1"/>
        </w:rPr>
        <w:t> </w:t>
      </w:r>
      <w:r>
        <w:rPr/>
        <w:t>dirigidas a la</w:t>
      </w:r>
      <w:r>
        <w:rPr>
          <w:spacing w:val="1"/>
        </w:rPr>
        <w:t> </w:t>
      </w:r>
      <w:r>
        <w:rPr/>
        <w:t>comunicación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nuestra Red:</w:t>
      </w:r>
      <w:r>
        <w:rPr>
          <w:spacing w:val="1"/>
        </w:rPr>
        <w:t> </w:t>
      </w:r>
      <w:r>
        <w:rPr/>
        <w:t>redes</w:t>
      </w:r>
      <w:r>
        <w:rPr>
          <w:spacing w:val="1"/>
        </w:rPr>
        <w:t> </w:t>
      </w:r>
      <w:r>
        <w:rPr/>
        <w:t>sociales, portales, webinars,</w:t>
      </w:r>
      <w:r>
        <w:rPr>
          <w:spacing w:val="1"/>
        </w:rPr>
        <w:t> </w:t>
      </w:r>
      <w:r>
        <w:rPr/>
        <w:t>publicidad,</w:t>
      </w:r>
      <w:r>
        <w:rPr>
          <w:spacing w:val="-3"/>
        </w:rPr>
        <w:t> </w:t>
      </w:r>
      <w:r>
        <w:rPr/>
        <w:t>etc.</w:t>
      </w:r>
    </w:p>
    <w:p>
      <w:pPr>
        <w:pStyle w:val="BodyText"/>
        <w:spacing w:line="259" w:lineRule="auto" w:before="159"/>
        <w:ind w:left="1382" w:right="737"/>
        <w:jc w:val="both"/>
      </w:pPr>
      <w:r>
        <w:rPr/>
        <w:t>Todo está relacionado con la implementación de figuras clave en nuestro Team</w:t>
      </w:r>
      <w:r>
        <w:rPr>
          <w:spacing w:val="1"/>
        </w:rPr>
        <w:t> </w:t>
      </w:r>
      <w:r>
        <w:rPr/>
        <w:t>Building comprometidas desde el segundo semestre de 2023 en la coordinación</w:t>
      </w:r>
      <w:r>
        <w:rPr>
          <w:spacing w:val="1"/>
        </w:rPr>
        <w:t> </w:t>
      </w:r>
      <w:r>
        <w:rPr/>
        <w:t>orgánica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todas</w:t>
      </w:r>
      <w:r>
        <w:rPr>
          <w:spacing w:val="-6"/>
        </w:rPr>
        <w:t> </w:t>
      </w:r>
      <w:r>
        <w:rPr/>
        <w:t>las</w:t>
      </w:r>
      <w:r>
        <w:rPr>
          <w:spacing w:val="-5"/>
        </w:rPr>
        <w:t> </w:t>
      </w:r>
      <w:r>
        <w:rPr/>
        <w:t>actividades</w:t>
      </w:r>
      <w:r>
        <w:rPr>
          <w:spacing w:val="-8"/>
        </w:rPr>
        <w:t> </w:t>
      </w:r>
      <w:r>
        <w:rPr/>
        <w:t>dirigidas</w:t>
      </w:r>
      <w:r>
        <w:rPr>
          <w:spacing w:val="-5"/>
        </w:rPr>
        <w:t> </w:t>
      </w:r>
      <w:r>
        <w:rPr/>
        <w:t>al</w:t>
      </w:r>
      <w:r>
        <w:rPr>
          <w:spacing w:val="-8"/>
        </w:rPr>
        <w:t> </w:t>
      </w:r>
      <w:r>
        <w:rPr/>
        <w:t>mundo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comunicación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nuestros</w:t>
      </w:r>
      <w:r>
        <w:rPr>
          <w:spacing w:val="-52"/>
        </w:rPr>
        <w:t> </w:t>
      </w:r>
      <w:r>
        <w:rPr/>
        <w:t>portales.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381" w:val="left" w:leader="none"/>
          <w:tab w:pos="1382" w:val="left" w:leader="none"/>
        </w:tabs>
        <w:spacing w:line="240" w:lineRule="auto" w:before="182" w:after="0"/>
        <w:ind w:left="1382" w:right="0" w:hanging="360"/>
        <w:jc w:val="left"/>
        <w:rPr>
          <w:sz w:val="24"/>
        </w:rPr>
      </w:pPr>
      <w:r>
        <w:rPr>
          <w:sz w:val="24"/>
        </w:rPr>
        <w:t>Implementación</w:t>
      </w:r>
      <w:r>
        <w:rPr>
          <w:spacing w:val="-6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Servicio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Atención</w:t>
      </w:r>
      <w:r>
        <w:rPr>
          <w:spacing w:val="-3"/>
          <w:sz w:val="24"/>
        </w:rPr>
        <w:t> </w:t>
      </w:r>
      <w:r>
        <w:rPr>
          <w:sz w:val="24"/>
        </w:rPr>
        <w:t>al</w:t>
      </w:r>
      <w:r>
        <w:rPr>
          <w:spacing w:val="-5"/>
          <w:sz w:val="24"/>
        </w:rPr>
        <w:t> </w:t>
      </w:r>
      <w:r>
        <w:rPr>
          <w:sz w:val="24"/>
        </w:rPr>
        <w:t>Cliente</w:t>
      </w:r>
    </w:p>
    <w:p>
      <w:pPr>
        <w:pStyle w:val="BodyText"/>
      </w:pPr>
    </w:p>
    <w:p>
      <w:pPr>
        <w:pStyle w:val="BodyText"/>
        <w:spacing w:line="259" w:lineRule="auto" w:before="206"/>
        <w:ind w:left="1382" w:right="737"/>
        <w:jc w:val="both"/>
      </w:pPr>
      <w:r>
        <w:rPr>
          <w:spacing w:val="-1"/>
        </w:rPr>
        <w:t>El</w:t>
      </w:r>
      <w:r>
        <w:rPr>
          <w:spacing w:val="-11"/>
        </w:rPr>
        <w:t> </w:t>
      </w:r>
      <w:r>
        <w:rPr>
          <w:spacing w:val="-1"/>
        </w:rPr>
        <w:t>2023</w:t>
      </w:r>
      <w:r>
        <w:rPr>
          <w:spacing w:val="-9"/>
        </w:rPr>
        <w:t> </w:t>
      </w:r>
      <w:r>
        <w:rPr>
          <w:spacing w:val="-1"/>
        </w:rPr>
        <w:t>ha</w:t>
      </w:r>
      <w:r>
        <w:rPr>
          <w:spacing w:val="-12"/>
        </w:rPr>
        <w:t> </w:t>
      </w:r>
      <w:r>
        <w:rPr>
          <w:spacing w:val="-1"/>
        </w:rPr>
        <w:t>sido</w:t>
      </w:r>
      <w:r>
        <w:rPr>
          <w:spacing w:val="-12"/>
        </w:rPr>
        <w:t> </w:t>
      </w:r>
      <w:r>
        <w:rPr>
          <w:spacing w:val="-1"/>
        </w:rPr>
        <w:t>un</w:t>
      </w:r>
      <w:r>
        <w:rPr>
          <w:spacing w:val="-9"/>
        </w:rPr>
        <w:t> </w:t>
      </w:r>
      <w:r>
        <w:rPr>
          <w:spacing w:val="-1"/>
        </w:rPr>
        <w:t>año</w:t>
      </w:r>
      <w:r>
        <w:rPr>
          <w:spacing w:val="-10"/>
        </w:rPr>
        <w:t> </w:t>
      </w:r>
      <w:r>
        <w:rPr>
          <w:spacing w:val="-1"/>
        </w:rPr>
        <w:t>crucial,</w:t>
      </w:r>
      <w:r>
        <w:rPr>
          <w:spacing w:val="-10"/>
        </w:rPr>
        <w:t> </w:t>
      </w:r>
      <w:r>
        <w:rPr>
          <w:spacing w:val="-1"/>
        </w:rPr>
        <w:t>además,</w:t>
      </w:r>
      <w:r>
        <w:rPr>
          <w:spacing w:val="-11"/>
        </w:rPr>
        <w:t> </w:t>
      </w:r>
      <w:r>
        <w:rPr/>
        <w:t>para</w:t>
      </w:r>
      <w:r>
        <w:rPr>
          <w:spacing w:val="-10"/>
        </w:rPr>
        <w:t> </w:t>
      </w:r>
      <w:r>
        <w:rPr/>
        <w:t>una</w:t>
      </w:r>
      <w:r>
        <w:rPr>
          <w:spacing w:val="-12"/>
        </w:rPr>
        <w:t> </w:t>
      </w:r>
      <w:r>
        <w:rPr/>
        <w:t>primera</w:t>
      </w:r>
      <w:r>
        <w:rPr>
          <w:spacing w:val="-10"/>
        </w:rPr>
        <w:t> </w:t>
      </w:r>
      <w:r>
        <w:rPr/>
        <w:t>automatización</w:t>
      </w:r>
      <w:r>
        <w:rPr>
          <w:spacing w:val="-12"/>
        </w:rPr>
        <w:t> </w:t>
      </w:r>
      <w:r>
        <w:rPr/>
        <w:t>de</w:t>
      </w:r>
      <w:r>
        <w:rPr>
          <w:spacing w:val="-9"/>
        </w:rPr>
        <w:t> </w:t>
      </w:r>
      <w:r>
        <w:rPr/>
        <w:t>un</w:t>
      </w:r>
      <w:r>
        <w:rPr>
          <w:spacing w:val="-11"/>
        </w:rPr>
        <w:t> </w:t>
      </w:r>
      <w:r>
        <w:rPr/>
        <w:t>nodo</w:t>
      </w:r>
      <w:r>
        <w:rPr>
          <w:spacing w:val="-52"/>
        </w:rPr>
        <w:t> </w:t>
      </w:r>
      <w:r>
        <w:rPr/>
        <w:t>neurálgico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nuestra</w:t>
      </w:r>
      <w:r>
        <w:rPr>
          <w:spacing w:val="-12"/>
        </w:rPr>
        <w:t> </w:t>
      </w:r>
      <w:r>
        <w:rPr/>
        <w:t>Red,</w:t>
      </w:r>
      <w:r>
        <w:rPr>
          <w:spacing w:val="-9"/>
        </w:rPr>
        <w:t> </w:t>
      </w:r>
      <w:r>
        <w:rPr/>
        <w:t>específicamente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servicio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atención</w:t>
      </w:r>
      <w:r>
        <w:rPr>
          <w:spacing w:val="-10"/>
        </w:rPr>
        <w:t> </w:t>
      </w:r>
      <w:r>
        <w:rPr/>
        <w:t>al</w:t>
      </w:r>
      <w:r>
        <w:rPr>
          <w:spacing w:val="-9"/>
        </w:rPr>
        <w:t> </w:t>
      </w:r>
      <w:r>
        <w:rPr/>
        <w:t>cliente</w:t>
      </w:r>
      <w:r>
        <w:rPr>
          <w:spacing w:val="-9"/>
        </w:rPr>
        <w:t> </w:t>
      </w:r>
      <w:r>
        <w:rPr/>
        <w:t>dirigido</w:t>
      </w:r>
      <w:r>
        <w:rPr>
          <w:spacing w:val="-52"/>
        </w:rPr>
        <w:t> </w:t>
      </w:r>
      <w:r>
        <w:rPr/>
        <w:t>específicamente a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usuarios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nuestros</w:t>
      </w:r>
      <w:r>
        <w:rPr>
          <w:spacing w:val="1"/>
        </w:rPr>
        <w:t> </w:t>
      </w:r>
      <w:r>
        <w:rPr/>
        <w:t>webinars.</w:t>
      </w:r>
    </w:p>
    <w:p>
      <w:pPr>
        <w:pStyle w:val="BodyText"/>
        <w:spacing w:line="259" w:lineRule="auto" w:before="160"/>
        <w:ind w:left="1382" w:right="735"/>
        <w:jc w:val="both"/>
      </w:pPr>
      <w:r>
        <w:rPr/>
        <w:t>Este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año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implementado</w:t>
      </w:r>
      <w:r>
        <w:rPr>
          <w:spacing w:val="1"/>
        </w:rPr>
        <w:t> </w:t>
      </w:r>
      <w:r>
        <w:rPr/>
        <w:t>completamente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semiautomático que permite al usuario buscar las respuestas más adecuadas a las</w:t>
      </w:r>
      <w:r>
        <w:rPr>
          <w:spacing w:val="1"/>
        </w:rPr>
        <w:t> </w:t>
      </w:r>
      <w:r>
        <w:rPr/>
        <w:t>preguntas planteadas en nuestros webinars y a las preguntas relacionadas con los</w:t>
      </w:r>
      <w:r>
        <w:rPr>
          <w:spacing w:val="1"/>
        </w:rPr>
        <w:t> </w:t>
      </w:r>
      <w:r>
        <w:rPr/>
        <w:t>CFP 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proceso guiado específico que en pocos clics permite encontrar las</w:t>
      </w:r>
      <w:r>
        <w:rPr>
          <w:spacing w:val="1"/>
        </w:rPr>
        <w:t> </w:t>
      </w:r>
      <w:r>
        <w:rPr>
          <w:spacing w:val="-1"/>
        </w:rPr>
        <w:t>respuestas</w:t>
      </w:r>
      <w:r>
        <w:rPr>
          <w:spacing w:val="-11"/>
        </w:rPr>
        <w:t> </w:t>
      </w:r>
      <w:r>
        <w:rPr>
          <w:spacing w:val="-1"/>
        </w:rPr>
        <w:t>más</w:t>
      </w:r>
      <w:r>
        <w:rPr>
          <w:spacing w:val="-11"/>
        </w:rPr>
        <w:t> </w:t>
      </w:r>
      <w:r>
        <w:rPr>
          <w:spacing w:val="-1"/>
        </w:rPr>
        <w:t>adecuadas</w:t>
      </w:r>
      <w:r>
        <w:rPr>
          <w:spacing w:val="-10"/>
        </w:rPr>
        <w:t> </w:t>
      </w:r>
      <w:r>
        <w:rPr>
          <w:spacing w:val="-1"/>
        </w:rPr>
        <w:t>y</w:t>
      </w:r>
      <w:r>
        <w:rPr>
          <w:spacing w:val="-12"/>
        </w:rPr>
        <w:t> </w:t>
      </w:r>
      <w:r>
        <w:rPr>
          <w:spacing w:val="-1"/>
        </w:rPr>
        <w:t>optimizar</w:t>
      </w:r>
      <w:r>
        <w:rPr>
          <w:spacing w:val="-10"/>
        </w:rPr>
        <w:t> </w:t>
      </w:r>
      <w:r>
        <w:rPr/>
        <w:t>así</w:t>
      </w:r>
      <w:r>
        <w:rPr>
          <w:spacing w:val="-14"/>
        </w:rPr>
        <w:t> </w:t>
      </w:r>
      <w:r>
        <w:rPr/>
        <w:t>el</w:t>
      </w:r>
      <w:r>
        <w:rPr>
          <w:spacing w:val="-9"/>
        </w:rPr>
        <w:t> </w:t>
      </w:r>
      <w:r>
        <w:rPr/>
        <w:t>tiempo</w:t>
      </w:r>
      <w:r>
        <w:rPr>
          <w:spacing w:val="-11"/>
        </w:rPr>
        <w:t> </w:t>
      </w:r>
      <w:r>
        <w:rPr/>
        <w:t>para</w:t>
      </w:r>
      <w:r>
        <w:rPr>
          <w:spacing w:val="-10"/>
        </w:rPr>
        <w:t> </w:t>
      </w:r>
      <w:r>
        <w:rPr/>
        <w:t>la</w:t>
      </w:r>
      <w:r>
        <w:rPr>
          <w:spacing w:val="-13"/>
        </w:rPr>
        <w:t> </w:t>
      </w:r>
      <w:r>
        <w:rPr/>
        <w:t>resolución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problemas,</w:t>
      </w:r>
      <w:r>
        <w:rPr>
          <w:spacing w:val="-52"/>
        </w:rPr>
        <w:t> </w:t>
      </w:r>
      <w:r>
        <w:rPr/>
        <w:t>tanto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usuarios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nuestro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interno,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dedica</w:t>
      </w:r>
      <w:r>
        <w:rPr>
          <w:spacing w:val="1"/>
        </w:rPr>
        <w:t> </w:t>
      </w:r>
      <w:r>
        <w:rPr/>
        <w:t>diariamente a las</w:t>
      </w:r>
      <w:r>
        <w:rPr>
          <w:spacing w:val="-3"/>
        </w:rPr>
        <w:t> </w:t>
      </w:r>
      <w:r>
        <w:rPr/>
        <w:t>actividades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atención al</w:t>
      </w:r>
      <w:r>
        <w:rPr>
          <w:spacing w:val="-2"/>
        </w:rPr>
        <w:t> </w:t>
      </w:r>
      <w:r>
        <w:rPr/>
        <w:t>cliente.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spacing w:before="100"/>
        <w:ind w:left="0" w:right="737" w:firstLine="0"/>
        <w:jc w:val="right"/>
        <w:rPr>
          <w:rFonts w:ascii="Trebuchet MS"/>
          <w:sz w:val="22"/>
        </w:rPr>
      </w:pPr>
      <w:r>
        <w:rPr>
          <w:rFonts w:ascii="Trebuchet MS"/>
          <w:w w:val="102"/>
          <w:sz w:val="22"/>
        </w:rPr>
        <w:t>6</w:t>
      </w:r>
    </w:p>
    <w:p>
      <w:pPr>
        <w:spacing w:after="0"/>
        <w:jc w:val="right"/>
        <w:rPr>
          <w:rFonts w:ascii="Trebuchet MS"/>
          <w:sz w:val="22"/>
        </w:rPr>
        <w:sectPr>
          <w:pgSz w:w="11910" w:h="16840"/>
          <w:pgMar w:top="680" w:bottom="280" w:left="680" w:right="960"/>
          <w:pgBorders w:offsetFrom="page">
            <w:top w:val="single" w:color="747474" w:space="20" w:sz="12"/>
            <w:left w:val="single" w:color="747474" w:space="14" w:sz="12"/>
            <w:bottom w:val="single" w:color="747474" w:space="23" w:sz="12"/>
            <w:right w:val="single" w:color="747474" w:space="16" w:sz="12"/>
          </w:pgBorders>
        </w:sectPr>
      </w:pPr>
    </w:p>
    <w:p>
      <w:pPr>
        <w:tabs>
          <w:tab w:pos="7594" w:val="left" w:leader="none"/>
        </w:tabs>
        <w:spacing w:line="240" w:lineRule="auto"/>
        <w:ind w:left="115" w:right="0" w:firstLine="0"/>
        <w:rPr>
          <w:rFonts w:ascii="Trebuchet MS"/>
          <w:sz w:val="20"/>
        </w:rPr>
      </w:pPr>
      <w:r>
        <w:rPr>
          <w:rFonts w:ascii="Trebuchet MS"/>
          <w:position w:val="4"/>
          <w:sz w:val="20"/>
        </w:rPr>
        <w:drawing>
          <wp:inline distT="0" distB="0" distL="0" distR="0">
            <wp:extent cx="1701602" cy="301751"/>
            <wp:effectExtent l="0" t="0" r="0" b="0"/>
            <wp:docPr id="2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602" cy="301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position w:val="4"/>
          <w:sz w:val="20"/>
        </w:rPr>
      </w:r>
      <w:r>
        <w:rPr>
          <w:rFonts w:ascii="Trebuchet MS"/>
          <w:position w:val="4"/>
          <w:sz w:val="20"/>
        </w:rPr>
        <w:tab/>
      </w:r>
      <w:r>
        <w:rPr>
          <w:rFonts w:ascii="Trebuchet MS"/>
          <w:sz w:val="20"/>
        </w:rPr>
        <w:drawing>
          <wp:inline distT="0" distB="0" distL="0" distR="0">
            <wp:extent cx="1634849" cy="213741"/>
            <wp:effectExtent l="0" t="0" r="0" b="0"/>
            <wp:docPr id="2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4849" cy="213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sz w:val="20"/>
        </w:rPr>
      </w:r>
    </w:p>
    <w:p>
      <w:pPr>
        <w:pStyle w:val="BodyText"/>
        <w:rPr>
          <w:rFonts w:ascii="Trebuchet MS"/>
          <w:sz w:val="14"/>
        </w:rPr>
      </w:pPr>
    </w:p>
    <w:p>
      <w:pPr>
        <w:pStyle w:val="ListParagraph"/>
        <w:numPr>
          <w:ilvl w:val="0"/>
          <w:numId w:val="3"/>
        </w:numPr>
        <w:tabs>
          <w:tab w:pos="1381" w:val="left" w:leader="none"/>
          <w:tab w:pos="1382" w:val="left" w:leader="none"/>
        </w:tabs>
        <w:spacing w:line="240" w:lineRule="auto" w:before="52" w:after="0"/>
        <w:ind w:left="1382" w:right="0" w:hanging="360"/>
        <w:jc w:val="left"/>
        <w:rPr>
          <w:sz w:val="24"/>
        </w:rPr>
      </w:pPr>
      <w:r>
        <w:rPr>
          <w:sz w:val="24"/>
        </w:rPr>
        <w:t>Internacionalización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59" w:lineRule="auto"/>
        <w:ind w:left="1382" w:right="741"/>
        <w:jc w:val="both"/>
      </w:pPr>
      <w:r>
        <w:rPr/>
        <w:t>Hemos desarrollado una estrategia de internacionalización a 3 años específica para</w:t>
      </w:r>
      <w:r>
        <w:rPr>
          <w:spacing w:val="-52"/>
        </w:rPr>
        <w:t> </w:t>
      </w:r>
      <w:r>
        <w:rPr/>
        <w:t>cada</w:t>
      </w:r>
      <w:r>
        <w:rPr>
          <w:spacing w:val="-1"/>
        </w:rPr>
        <w:t> </w:t>
      </w:r>
      <w:r>
        <w:rPr/>
        <w:t>uno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nuestros</w:t>
      </w:r>
      <w:r>
        <w:rPr>
          <w:spacing w:val="-2"/>
        </w:rPr>
        <w:t> </w:t>
      </w:r>
      <w:r>
        <w:rPr/>
        <w:t>proyectos</w:t>
      </w:r>
      <w:r>
        <w:rPr>
          <w:spacing w:val="2"/>
        </w:rPr>
        <w:t> </w:t>
      </w:r>
      <w:r>
        <w:rPr/>
        <w:t>digitales.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59" w:lineRule="auto"/>
        <w:ind w:left="1382" w:right="735"/>
        <w:jc w:val="both"/>
      </w:pPr>
      <w:r>
        <w:rPr/>
        <w:t>En el caso de Elearningonweb, esta estrategia está enfocada principalmente en el</w:t>
      </w:r>
      <w:r>
        <w:rPr>
          <w:spacing w:val="1"/>
        </w:rPr>
        <w:t> </w:t>
      </w:r>
      <w:r>
        <w:rPr/>
        <w:t>mercado italiano para los años 2023 y 2024, con vistas a expandirnos a España y</w:t>
      </w:r>
      <w:r>
        <w:rPr>
          <w:spacing w:val="1"/>
        </w:rPr>
        <w:t> </w:t>
      </w:r>
      <w:r>
        <w:rPr/>
        <w:t>Francia en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año</w:t>
      </w:r>
      <w:r>
        <w:rPr>
          <w:spacing w:val="1"/>
        </w:rPr>
        <w:t> </w:t>
      </w:r>
      <w:r>
        <w:rPr/>
        <w:t>2025.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59" w:lineRule="auto"/>
        <w:ind w:left="1382" w:right="737"/>
        <w:jc w:val="both"/>
      </w:pP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Arkitectureonweb,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estrategia 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años</w:t>
      </w:r>
      <w:r>
        <w:rPr>
          <w:spacing w:val="1"/>
        </w:rPr>
        <w:t> </w:t>
      </w:r>
      <w:r>
        <w:rPr/>
        <w:t>2023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2024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enfocada en los mercados español y francés, con vistas a expandirnos al resto de</w:t>
      </w:r>
      <w:r>
        <w:rPr>
          <w:spacing w:val="1"/>
        </w:rPr>
        <w:t> </w:t>
      </w:r>
      <w:r>
        <w:rPr/>
        <w:t>mercados europeos</w:t>
      </w:r>
      <w:r>
        <w:rPr>
          <w:spacing w:val="-2"/>
        </w:rPr>
        <w:t> </w:t>
      </w:r>
      <w:r>
        <w:rPr/>
        <w:t>en 2025.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3"/>
        </w:numPr>
        <w:tabs>
          <w:tab w:pos="1381" w:val="left" w:leader="none"/>
          <w:tab w:pos="1382" w:val="left" w:leader="none"/>
        </w:tabs>
        <w:spacing w:line="240" w:lineRule="auto" w:before="0" w:after="0"/>
        <w:ind w:left="1382" w:right="0" w:hanging="360"/>
        <w:jc w:val="left"/>
        <w:rPr>
          <w:sz w:val="24"/>
        </w:rPr>
      </w:pPr>
      <w:r>
        <w:rPr>
          <w:sz w:val="24"/>
        </w:rPr>
        <w:t>Team</w:t>
      </w:r>
      <w:r>
        <w:rPr>
          <w:spacing w:val="-9"/>
          <w:sz w:val="24"/>
        </w:rPr>
        <w:t> </w:t>
      </w:r>
      <w:r>
        <w:rPr>
          <w:sz w:val="24"/>
        </w:rPr>
        <w:t>Building</w:t>
      </w:r>
    </w:p>
    <w:p>
      <w:pPr>
        <w:pStyle w:val="BodyText"/>
      </w:pPr>
    </w:p>
    <w:p>
      <w:pPr>
        <w:pStyle w:val="BodyText"/>
        <w:spacing w:line="259" w:lineRule="auto" w:before="207"/>
        <w:ind w:left="1382" w:right="735"/>
        <w:jc w:val="both"/>
      </w:pPr>
      <w:r>
        <w:rPr>
          <w:spacing w:val="-1"/>
        </w:rPr>
        <w:t>Todas</w:t>
      </w:r>
      <w:r>
        <w:rPr>
          <w:spacing w:val="-11"/>
        </w:rPr>
        <w:t> </w:t>
      </w:r>
      <w:r>
        <w:rPr>
          <w:spacing w:val="-1"/>
        </w:rPr>
        <w:t>las</w:t>
      </w:r>
      <w:r>
        <w:rPr>
          <w:spacing w:val="-13"/>
        </w:rPr>
        <w:t> </w:t>
      </w:r>
      <w:r>
        <w:rPr>
          <w:spacing w:val="-1"/>
        </w:rPr>
        <w:t>actividades</w:t>
      </w:r>
      <w:r>
        <w:rPr>
          <w:spacing w:val="-10"/>
        </w:rPr>
        <w:t> </w:t>
      </w:r>
      <w:r>
        <w:rPr>
          <w:spacing w:val="-1"/>
        </w:rPr>
        <w:t>mencionadas</w:t>
      </w:r>
      <w:r>
        <w:rPr>
          <w:spacing w:val="-11"/>
        </w:rPr>
        <w:t> </w:t>
      </w:r>
      <w:r>
        <w:rPr>
          <w:spacing w:val="-1"/>
        </w:rPr>
        <w:t>anteriormente</w:t>
      </w:r>
      <w:r>
        <w:rPr>
          <w:spacing w:val="-11"/>
        </w:rPr>
        <w:t> </w:t>
      </w:r>
      <w:r>
        <w:rPr>
          <w:spacing w:val="-1"/>
        </w:rPr>
        <w:t>han</w:t>
      </w:r>
      <w:r>
        <w:rPr>
          <w:spacing w:val="-12"/>
        </w:rPr>
        <w:t> </w:t>
      </w:r>
      <w:r>
        <w:rPr/>
        <w:t>llevado</w:t>
      </w:r>
      <w:r>
        <w:rPr>
          <w:spacing w:val="-9"/>
        </w:rPr>
        <w:t> </w:t>
      </w:r>
      <w:r>
        <w:rPr/>
        <w:t>necesariamente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una</w:t>
      </w:r>
      <w:r>
        <w:rPr>
          <w:spacing w:val="-52"/>
        </w:rPr>
        <w:t> </w:t>
      </w:r>
      <w:r>
        <w:rPr/>
        <w:t>reestructuración del grupo de trabajo con el objetivo de optimizar los procesos de</w:t>
      </w:r>
      <w:r>
        <w:rPr>
          <w:spacing w:val="1"/>
        </w:rPr>
        <w:t> </w:t>
      </w:r>
      <w:r>
        <w:rPr>
          <w:spacing w:val="-1"/>
        </w:rPr>
        <w:t>trabajo,</w:t>
      </w:r>
      <w:r>
        <w:rPr>
          <w:spacing w:val="-14"/>
        </w:rPr>
        <w:t> </w:t>
      </w:r>
      <w:r>
        <w:rPr>
          <w:spacing w:val="-1"/>
        </w:rPr>
        <w:t>mejorando</w:t>
      </w:r>
      <w:r>
        <w:rPr>
          <w:spacing w:val="-13"/>
        </w:rPr>
        <w:t> </w:t>
      </w:r>
      <w:r>
        <w:rPr>
          <w:spacing w:val="-1"/>
        </w:rPr>
        <w:t>así</w:t>
      </w:r>
      <w:r>
        <w:rPr>
          <w:spacing w:val="-13"/>
        </w:rPr>
        <w:t> </w:t>
      </w:r>
      <w:r>
        <w:rPr>
          <w:spacing w:val="-1"/>
        </w:rPr>
        <w:t>la</w:t>
      </w:r>
      <w:r>
        <w:rPr>
          <w:spacing w:val="-16"/>
        </w:rPr>
        <w:t> </w:t>
      </w:r>
      <w:r>
        <w:rPr>
          <w:spacing w:val="-1"/>
        </w:rPr>
        <w:t>creatividad,</w:t>
      </w:r>
      <w:r>
        <w:rPr>
          <w:spacing w:val="-13"/>
        </w:rPr>
        <w:t> </w:t>
      </w:r>
      <w:r>
        <w:rPr>
          <w:spacing w:val="-1"/>
        </w:rPr>
        <w:t>la</w:t>
      </w:r>
      <w:r>
        <w:rPr>
          <w:spacing w:val="-13"/>
        </w:rPr>
        <w:t> </w:t>
      </w:r>
      <w:r>
        <w:rPr>
          <w:spacing w:val="-1"/>
        </w:rPr>
        <w:t>satisfacción</w:t>
      </w:r>
      <w:r>
        <w:rPr>
          <w:spacing w:val="-12"/>
        </w:rPr>
        <w:t> </w:t>
      </w:r>
      <w:r>
        <w:rPr>
          <w:spacing w:val="-1"/>
        </w:rPr>
        <w:t>y</w:t>
      </w:r>
      <w:r>
        <w:rPr>
          <w:spacing w:val="-14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eficiencia</w:t>
      </w:r>
      <w:r>
        <w:rPr>
          <w:spacing w:val="-13"/>
        </w:rPr>
        <w:t> </w:t>
      </w:r>
      <w:r>
        <w:rPr>
          <w:spacing w:val="-1"/>
        </w:rPr>
        <w:t>general</w:t>
      </w:r>
      <w:r>
        <w:rPr>
          <w:spacing w:val="-13"/>
        </w:rPr>
        <w:t> </w:t>
      </w:r>
      <w:r>
        <w:rPr>
          <w:spacing w:val="-1"/>
        </w:rPr>
        <w:t>del</w:t>
      </w:r>
      <w:r>
        <w:rPr>
          <w:spacing w:val="-13"/>
        </w:rPr>
        <w:t> </w:t>
      </w:r>
      <w:r>
        <w:rPr>
          <w:spacing w:val="-1"/>
        </w:rPr>
        <w:t>equipo.</w:t>
      </w:r>
    </w:p>
    <w:p>
      <w:pPr>
        <w:pStyle w:val="BodyText"/>
        <w:spacing w:line="259" w:lineRule="auto" w:before="159"/>
        <w:ind w:left="1382" w:right="737"/>
        <w:jc w:val="both"/>
      </w:pPr>
      <w:r>
        <w:rPr/>
        <w:t>Dos han sido las líneas guía seguidas: por un lado, la integración de nuevas figuras</w:t>
      </w:r>
      <w:r>
        <w:rPr>
          <w:spacing w:val="1"/>
        </w:rPr>
        <w:t> </w:t>
      </w:r>
      <w:r>
        <w:rPr/>
        <w:t>orientadas a las actividades específicas pensadas para 2023, y, por otro lado, la</w:t>
      </w:r>
      <w:r>
        <w:rPr>
          <w:spacing w:val="1"/>
        </w:rPr>
        <w:t> </w:t>
      </w:r>
      <w:r>
        <w:rPr/>
        <w:t>reorganización</w:t>
      </w:r>
      <w:r>
        <w:rPr>
          <w:spacing w:val="-7"/>
        </w:rPr>
        <w:t> </w:t>
      </w:r>
      <w:r>
        <w:rPr/>
        <w:t>del</w:t>
      </w:r>
      <w:r>
        <w:rPr>
          <w:spacing w:val="-10"/>
        </w:rPr>
        <w:t> </w:t>
      </w:r>
      <w:r>
        <w:rPr/>
        <w:t>grupo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trabajo</w:t>
      </w:r>
      <w:r>
        <w:rPr>
          <w:spacing w:val="-6"/>
        </w:rPr>
        <w:t> </w:t>
      </w:r>
      <w:r>
        <w:rPr/>
        <w:t>existente,</w:t>
      </w:r>
      <w:r>
        <w:rPr>
          <w:spacing w:val="-7"/>
        </w:rPr>
        <w:t> </w:t>
      </w:r>
      <w:r>
        <w:rPr/>
        <w:t>dirigida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optimizar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flujo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trabajo</w:t>
      </w:r>
      <w:r>
        <w:rPr>
          <w:spacing w:val="-52"/>
        </w:rPr>
        <w:t> </w:t>
      </w:r>
      <w:r>
        <w:rPr/>
        <w:t>general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equipo.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spacing w:before="101"/>
        <w:ind w:left="0" w:right="737" w:firstLine="0"/>
        <w:jc w:val="right"/>
        <w:rPr>
          <w:rFonts w:ascii="Trebuchet MS"/>
          <w:sz w:val="22"/>
        </w:rPr>
      </w:pPr>
      <w:r>
        <w:rPr>
          <w:rFonts w:ascii="Trebuchet MS"/>
          <w:w w:val="102"/>
          <w:sz w:val="22"/>
        </w:rPr>
        <w:t>7</w:t>
      </w:r>
    </w:p>
    <w:sectPr>
      <w:pgSz w:w="11910" w:h="16840"/>
      <w:pgMar w:top="680" w:bottom="280" w:left="680" w:right="960"/>
      <w:pgBorders w:offsetFrom="page">
        <w:top w:val="single" w:color="747474" w:space="20" w:sz="12"/>
        <w:left w:val="single" w:color="747474" w:space="14" w:sz="12"/>
        <w:bottom w:val="single" w:color="747474" w:space="23" w:sz="12"/>
        <w:right w:val="single" w:color="747474" w:space="16" w:sz="12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ourier New">
    <w:altName w:val="Courier New"/>
    <w:charset w:val="1"/>
    <w:family w:val="modern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•"/>
      <w:lvlJc w:val="left"/>
      <w:pPr>
        <w:ind w:left="1382" w:hanging="360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6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57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45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3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2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11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0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89" w:hanging="36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742" w:hanging="360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9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4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97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5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0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5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0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61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742" w:hanging="360"/>
      </w:pPr>
      <w:rPr>
        <w:rFonts w:hint="default" w:ascii="Symbol" w:hAnsi="Symbol" w:eastAsia="Symbol" w:cs="Symbol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50" w:hanging="360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o"/>
      <w:lvlJc w:val="left"/>
      <w:pPr>
        <w:ind w:left="3170" w:hanging="360"/>
      </w:pPr>
      <w:rPr>
        <w:rFonts w:hint="default" w:ascii="Courier New" w:hAnsi="Courier New" w:eastAsia="Courier New" w:cs="Courier New"/>
        <w:w w:val="100"/>
        <w:sz w:val="24"/>
        <w:szCs w:val="24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8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9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04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17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29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41" w:hanging="360"/>
      </w:pPr>
      <w:rPr>
        <w:rFonts w:hint="default"/>
        <w:lang w:val="es-E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2514" w:right="2233"/>
      <w:jc w:val="center"/>
    </w:pPr>
    <w:rPr>
      <w:rFonts w:ascii="Calibri" w:hAnsi="Calibri" w:eastAsia="Calibri" w:cs="Calibri"/>
      <w:b/>
      <w:bCs/>
      <w:sz w:val="40"/>
      <w:szCs w:val="4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3170" w:hanging="360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Inma Fábrica</dc:creator>
  <dcterms:created xsi:type="dcterms:W3CDTF">2024-08-02T10:45:35Z</dcterms:created>
  <dcterms:modified xsi:type="dcterms:W3CDTF">2024-08-02T10:45:35Z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2024-08-02T00:00:00Z</vt:filetime>
  </property>
</Properties>
</file>